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94D" w:rsidRDefault="00FE61E8">
      <w:pPr>
        <w:rPr>
          <w:b/>
          <w:sz w:val="28"/>
          <w:szCs w:val="28"/>
        </w:rPr>
      </w:pPr>
      <w:r>
        <w:rPr>
          <w:b/>
          <w:sz w:val="28"/>
          <w:szCs w:val="28"/>
        </w:rPr>
        <w:t xml:space="preserve">         NAVAJO LONG WALK AND LIFE AT BOSQUE REDONDO     KEY EVENT CARDS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9"/>
        <w:gridCol w:w="4671"/>
      </w:tblGrid>
      <w:tr w:rsidR="00B3294D">
        <w:trPr>
          <w:trHeight w:val="5777"/>
        </w:trPr>
        <w:tc>
          <w:tcPr>
            <w:tcW w:w="4679" w:type="dxa"/>
          </w:tcPr>
          <w:p w:rsidR="00B3294D" w:rsidRDefault="00FE61E8">
            <w:pPr>
              <w:spacing w:line="480" w:lineRule="auto"/>
              <w:jc w:val="center"/>
              <w:rPr>
                <w:b/>
                <w:sz w:val="28"/>
                <w:szCs w:val="28"/>
              </w:rPr>
            </w:pPr>
            <w:r>
              <w:rPr>
                <w:b/>
                <w:sz w:val="28"/>
                <w:szCs w:val="28"/>
              </w:rPr>
              <w:t>Indian Removal Act of 1830</w:t>
            </w:r>
          </w:p>
          <w:p w:rsidR="00B3294D" w:rsidRDefault="00B3294D">
            <w:pPr>
              <w:spacing w:line="480" w:lineRule="auto"/>
              <w:jc w:val="center"/>
              <w:rPr>
                <w:b/>
                <w:sz w:val="16"/>
                <w:szCs w:val="16"/>
              </w:rPr>
            </w:pPr>
          </w:p>
          <w:p w:rsidR="00B3294D" w:rsidRDefault="00B3294D">
            <w:pPr>
              <w:pBdr>
                <w:top w:val="single" w:sz="12" w:space="1" w:color="000000"/>
                <w:bottom w:val="single" w:sz="12" w:space="1" w:color="000000"/>
              </w:pBdr>
              <w:spacing w:line="480" w:lineRule="auto"/>
              <w:jc w:val="center"/>
              <w:rPr>
                <w:b/>
                <w:sz w:val="28"/>
                <w:szCs w:val="28"/>
              </w:rPr>
            </w:pPr>
          </w:p>
          <w:p w:rsidR="00B3294D" w:rsidRDefault="00B3294D">
            <w:pPr>
              <w:pBdr>
                <w:bottom w:val="single" w:sz="12" w:space="1" w:color="000000"/>
                <w:between w:val="single" w:sz="12" w:space="1" w:color="000000"/>
              </w:pBdr>
              <w:spacing w:line="480" w:lineRule="auto"/>
              <w:jc w:val="center"/>
              <w:rPr>
                <w:b/>
                <w:sz w:val="28"/>
                <w:szCs w:val="28"/>
              </w:rPr>
            </w:pPr>
          </w:p>
          <w:p w:rsidR="00B3294D" w:rsidRDefault="00B3294D">
            <w:pPr>
              <w:pBdr>
                <w:bottom w:val="single" w:sz="12" w:space="1" w:color="000000"/>
                <w:between w:val="single" w:sz="12" w:space="1" w:color="000000"/>
              </w:pBdr>
              <w:spacing w:line="480" w:lineRule="auto"/>
              <w:jc w:val="center"/>
              <w:rPr>
                <w:b/>
                <w:sz w:val="28"/>
                <w:szCs w:val="28"/>
              </w:rPr>
            </w:pPr>
          </w:p>
          <w:p w:rsidR="00B3294D" w:rsidRDefault="00B3294D">
            <w:pPr>
              <w:pBdr>
                <w:bottom w:val="single" w:sz="12" w:space="1" w:color="000000"/>
                <w:between w:val="single" w:sz="12" w:space="1" w:color="000000"/>
              </w:pBdr>
              <w:spacing w:line="480" w:lineRule="auto"/>
              <w:jc w:val="center"/>
              <w:rPr>
                <w:b/>
                <w:sz w:val="28"/>
                <w:szCs w:val="28"/>
              </w:rPr>
            </w:pPr>
          </w:p>
          <w:p w:rsidR="00B3294D" w:rsidRDefault="00B3294D">
            <w:pPr>
              <w:spacing w:line="480" w:lineRule="auto"/>
              <w:rPr>
                <w:b/>
                <w:sz w:val="16"/>
                <w:szCs w:val="16"/>
              </w:rPr>
            </w:pPr>
          </w:p>
          <w:p w:rsidR="00B3294D" w:rsidRDefault="00FE61E8">
            <w:pPr>
              <w:spacing w:line="480" w:lineRule="auto"/>
              <w:rPr>
                <w:b/>
                <w:sz w:val="28"/>
                <w:szCs w:val="28"/>
              </w:rPr>
            </w:pPr>
            <w:r>
              <w:rPr>
                <w:b/>
                <w:sz w:val="28"/>
                <w:szCs w:val="28"/>
              </w:rPr>
              <w:t>________________________________</w:t>
            </w:r>
          </w:p>
        </w:tc>
        <w:tc>
          <w:tcPr>
            <w:tcW w:w="4671" w:type="dxa"/>
          </w:tcPr>
          <w:p w:rsidR="00B3294D" w:rsidRDefault="00FE61E8">
            <w:pPr>
              <w:jc w:val="center"/>
              <w:rPr>
                <w:b/>
                <w:sz w:val="28"/>
                <w:szCs w:val="28"/>
              </w:rPr>
            </w:pPr>
            <w:r>
              <w:rPr>
                <w:b/>
                <w:sz w:val="28"/>
                <w:szCs w:val="28"/>
              </w:rPr>
              <w:t xml:space="preserve">Navajo Long Walk </w:t>
            </w:r>
          </w:p>
          <w:p w:rsidR="00B3294D" w:rsidRDefault="00B3294D">
            <w:pPr>
              <w:spacing w:line="480" w:lineRule="auto"/>
              <w:rPr>
                <w:b/>
                <w:sz w:val="28"/>
                <w:szCs w:val="28"/>
              </w:rPr>
            </w:pPr>
          </w:p>
          <w:p w:rsidR="00B3294D" w:rsidRDefault="00B3294D">
            <w:pPr>
              <w:pBdr>
                <w:top w:val="single" w:sz="12" w:space="1" w:color="000000"/>
                <w:bottom w:val="single" w:sz="12" w:space="1" w:color="000000"/>
              </w:pBdr>
              <w:spacing w:line="480" w:lineRule="auto"/>
              <w:jc w:val="center"/>
              <w:rPr>
                <w:b/>
                <w:sz w:val="28"/>
                <w:szCs w:val="28"/>
              </w:rPr>
            </w:pPr>
          </w:p>
          <w:p w:rsidR="00B3294D" w:rsidRDefault="00B3294D">
            <w:pPr>
              <w:pBdr>
                <w:bottom w:val="single" w:sz="12" w:space="1" w:color="000000"/>
                <w:between w:val="single" w:sz="12" w:space="1" w:color="000000"/>
              </w:pBdr>
              <w:spacing w:line="480" w:lineRule="auto"/>
              <w:jc w:val="center"/>
              <w:rPr>
                <w:b/>
                <w:sz w:val="28"/>
                <w:szCs w:val="28"/>
              </w:rPr>
            </w:pPr>
          </w:p>
          <w:p w:rsidR="00B3294D" w:rsidRDefault="00B3294D">
            <w:pPr>
              <w:pBdr>
                <w:bottom w:val="single" w:sz="12" w:space="1" w:color="000000"/>
                <w:between w:val="single" w:sz="12" w:space="1" w:color="000000"/>
              </w:pBdr>
              <w:spacing w:line="480" w:lineRule="auto"/>
              <w:jc w:val="center"/>
              <w:rPr>
                <w:b/>
                <w:sz w:val="28"/>
                <w:szCs w:val="28"/>
              </w:rPr>
            </w:pPr>
          </w:p>
          <w:p w:rsidR="00B3294D" w:rsidRDefault="00B3294D">
            <w:pPr>
              <w:pBdr>
                <w:bottom w:val="single" w:sz="12" w:space="1" w:color="000000"/>
                <w:between w:val="single" w:sz="12" w:space="1" w:color="000000"/>
              </w:pBdr>
              <w:spacing w:line="480" w:lineRule="auto"/>
              <w:jc w:val="center"/>
              <w:rPr>
                <w:b/>
                <w:sz w:val="28"/>
                <w:szCs w:val="28"/>
              </w:rPr>
            </w:pPr>
          </w:p>
          <w:p w:rsidR="00B3294D" w:rsidRDefault="00B3294D">
            <w:pPr>
              <w:spacing w:line="480" w:lineRule="auto"/>
              <w:rPr>
                <w:b/>
                <w:sz w:val="16"/>
                <w:szCs w:val="16"/>
              </w:rPr>
            </w:pPr>
          </w:p>
          <w:p w:rsidR="00B3294D" w:rsidRDefault="00FE61E8">
            <w:pPr>
              <w:jc w:val="center"/>
              <w:rPr>
                <w:b/>
                <w:sz w:val="28"/>
                <w:szCs w:val="28"/>
              </w:rPr>
            </w:pPr>
            <w:r>
              <w:rPr>
                <w:b/>
                <w:sz w:val="28"/>
                <w:szCs w:val="28"/>
              </w:rPr>
              <w:t>_______________________________</w:t>
            </w:r>
          </w:p>
        </w:tc>
      </w:tr>
      <w:tr w:rsidR="00B3294D">
        <w:trPr>
          <w:trHeight w:val="5820"/>
        </w:trPr>
        <w:tc>
          <w:tcPr>
            <w:tcW w:w="4679" w:type="dxa"/>
          </w:tcPr>
          <w:p w:rsidR="00B3294D" w:rsidRDefault="00FE61E8">
            <w:pPr>
              <w:spacing w:line="480" w:lineRule="auto"/>
              <w:jc w:val="center"/>
              <w:rPr>
                <w:b/>
                <w:sz w:val="28"/>
                <w:szCs w:val="28"/>
              </w:rPr>
            </w:pPr>
            <w:r>
              <w:rPr>
                <w:b/>
                <w:sz w:val="28"/>
                <w:szCs w:val="28"/>
              </w:rPr>
              <w:t>Bosque Redondo Internment Camp</w:t>
            </w:r>
          </w:p>
          <w:p w:rsidR="00B3294D" w:rsidRDefault="00B3294D">
            <w:pPr>
              <w:spacing w:line="480" w:lineRule="auto"/>
              <w:jc w:val="center"/>
              <w:rPr>
                <w:b/>
                <w:sz w:val="16"/>
                <w:szCs w:val="16"/>
              </w:rPr>
            </w:pPr>
          </w:p>
          <w:p w:rsidR="00B3294D" w:rsidRDefault="00B3294D">
            <w:pPr>
              <w:pBdr>
                <w:top w:val="single" w:sz="12" w:space="1" w:color="000000"/>
                <w:bottom w:val="single" w:sz="12" w:space="1" w:color="000000"/>
              </w:pBdr>
              <w:spacing w:line="480" w:lineRule="auto"/>
              <w:jc w:val="center"/>
              <w:rPr>
                <w:b/>
                <w:sz w:val="28"/>
                <w:szCs w:val="28"/>
              </w:rPr>
            </w:pPr>
          </w:p>
          <w:p w:rsidR="00B3294D" w:rsidRDefault="00B3294D">
            <w:pPr>
              <w:pBdr>
                <w:bottom w:val="single" w:sz="12" w:space="1" w:color="000000"/>
                <w:between w:val="single" w:sz="12" w:space="1" w:color="000000"/>
              </w:pBdr>
              <w:spacing w:line="480" w:lineRule="auto"/>
              <w:jc w:val="center"/>
              <w:rPr>
                <w:b/>
                <w:sz w:val="28"/>
                <w:szCs w:val="28"/>
              </w:rPr>
            </w:pPr>
          </w:p>
          <w:p w:rsidR="00B3294D" w:rsidRDefault="00B3294D">
            <w:pPr>
              <w:pBdr>
                <w:bottom w:val="single" w:sz="12" w:space="1" w:color="000000"/>
                <w:between w:val="single" w:sz="12" w:space="1" w:color="000000"/>
              </w:pBdr>
              <w:spacing w:line="480" w:lineRule="auto"/>
              <w:jc w:val="center"/>
              <w:rPr>
                <w:b/>
                <w:sz w:val="28"/>
                <w:szCs w:val="28"/>
              </w:rPr>
            </w:pPr>
          </w:p>
          <w:p w:rsidR="00B3294D" w:rsidRDefault="00B3294D">
            <w:pPr>
              <w:pBdr>
                <w:bottom w:val="single" w:sz="12" w:space="1" w:color="000000"/>
                <w:between w:val="single" w:sz="12" w:space="1" w:color="000000"/>
              </w:pBdr>
              <w:spacing w:line="480" w:lineRule="auto"/>
              <w:jc w:val="center"/>
              <w:rPr>
                <w:b/>
                <w:sz w:val="28"/>
                <w:szCs w:val="28"/>
              </w:rPr>
            </w:pPr>
          </w:p>
          <w:p w:rsidR="00B3294D" w:rsidRDefault="00B3294D">
            <w:pPr>
              <w:spacing w:line="480" w:lineRule="auto"/>
              <w:rPr>
                <w:b/>
                <w:sz w:val="16"/>
                <w:szCs w:val="16"/>
              </w:rPr>
            </w:pPr>
          </w:p>
          <w:p w:rsidR="00B3294D" w:rsidRDefault="00FE61E8">
            <w:pPr>
              <w:jc w:val="center"/>
              <w:rPr>
                <w:b/>
                <w:sz w:val="28"/>
                <w:szCs w:val="28"/>
              </w:rPr>
            </w:pPr>
            <w:r>
              <w:rPr>
                <w:b/>
                <w:sz w:val="28"/>
                <w:szCs w:val="28"/>
              </w:rPr>
              <w:t>________________________________</w:t>
            </w:r>
          </w:p>
        </w:tc>
        <w:tc>
          <w:tcPr>
            <w:tcW w:w="4671" w:type="dxa"/>
          </w:tcPr>
          <w:p w:rsidR="00B3294D" w:rsidRDefault="00FE61E8">
            <w:pPr>
              <w:jc w:val="center"/>
              <w:rPr>
                <w:b/>
                <w:sz w:val="28"/>
                <w:szCs w:val="28"/>
              </w:rPr>
            </w:pPr>
            <w:r>
              <w:rPr>
                <w:b/>
                <w:sz w:val="28"/>
                <w:szCs w:val="28"/>
              </w:rPr>
              <w:t>Life at Bosque Redondo</w:t>
            </w:r>
          </w:p>
          <w:p w:rsidR="00B3294D" w:rsidRDefault="00B3294D">
            <w:pPr>
              <w:jc w:val="center"/>
              <w:rPr>
                <w:b/>
                <w:sz w:val="28"/>
                <w:szCs w:val="28"/>
              </w:rPr>
            </w:pPr>
          </w:p>
          <w:p w:rsidR="00B3294D" w:rsidRDefault="00B3294D">
            <w:pPr>
              <w:jc w:val="center"/>
              <w:rPr>
                <w:b/>
                <w:sz w:val="28"/>
                <w:szCs w:val="28"/>
              </w:rPr>
            </w:pPr>
          </w:p>
          <w:p w:rsidR="00B3294D" w:rsidRDefault="00B3294D">
            <w:pPr>
              <w:pBdr>
                <w:top w:val="single" w:sz="12" w:space="1" w:color="000000"/>
                <w:bottom w:val="single" w:sz="12" w:space="1" w:color="000000"/>
              </w:pBdr>
              <w:spacing w:line="480" w:lineRule="auto"/>
              <w:jc w:val="center"/>
              <w:rPr>
                <w:b/>
                <w:sz w:val="28"/>
                <w:szCs w:val="28"/>
              </w:rPr>
            </w:pPr>
          </w:p>
          <w:p w:rsidR="00B3294D" w:rsidRDefault="00B3294D">
            <w:pPr>
              <w:pBdr>
                <w:bottom w:val="single" w:sz="12" w:space="1" w:color="000000"/>
                <w:between w:val="single" w:sz="12" w:space="1" w:color="000000"/>
              </w:pBdr>
              <w:spacing w:line="480" w:lineRule="auto"/>
              <w:jc w:val="center"/>
              <w:rPr>
                <w:b/>
                <w:sz w:val="28"/>
                <w:szCs w:val="28"/>
              </w:rPr>
            </w:pPr>
          </w:p>
          <w:p w:rsidR="00B3294D" w:rsidRDefault="00B3294D">
            <w:pPr>
              <w:pBdr>
                <w:bottom w:val="single" w:sz="12" w:space="1" w:color="000000"/>
                <w:between w:val="single" w:sz="12" w:space="1" w:color="000000"/>
              </w:pBdr>
              <w:spacing w:line="480" w:lineRule="auto"/>
              <w:jc w:val="center"/>
              <w:rPr>
                <w:b/>
                <w:sz w:val="28"/>
                <w:szCs w:val="28"/>
              </w:rPr>
            </w:pPr>
          </w:p>
          <w:p w:rsidR="00B3294D" w:rsidRDefault="00B3294D">
            <w:pPr>
              <w:pBdr>
                <w:bottom w:val="single" w:sz="12" w:space="1" w:color="000000"/>
                <w:between w:val="single" w:sz="12" w:space="1" w:color="000000"/>
              </w:pBdr>
              <w:spacing w:line="480" w:lineRule="auto"/>
              <w:jc w:val="center"/>
              <w:rPr>
                <w:b/>
                <w:sz w:val="28"/>
                <w:szCs w:val="28"/>
              </w:rPr>
            </w:pPr>
          </w:p>
          <w:p w:rsidR="00B3294D" w:rsidRDefault="00B3294D">
            <w:pPr>
              <w:spacing w:line="480" w:lineRule="auto"/>
              <w:rPr>
                <w:b/>
                <w:sz w:val="16"/>
                <w:szCs w:val="16"/>
              </w:rPr>
            </w:pPr>
          </w:p>
          <w:p w:rsidR="00B3294D" w:rsidRDefault="00FE61E8">
            <w:pPr>
              <w:jc w:val="center"/>
              <w:rPr>
                <w:b/>
                <w:sz w:val="28"/>
                <w:szCs w:val="28"/>
              </w:rPr>
            </w:pPr>
            <w:r>
              <w:rPr>
                <w:b/>
                <w:sz w:val="28"/>
                <w:szCs w:val="28"/>
              </w:rPr>
              <w:t>_______________________________</w:t>
            </w:r>
          </w:p>
        </w:tc>
      </w:tr>
    </w:tbl>
    <w:p w:rsidR="00B3294D" w:rsidRDefault="00B3294D">
      <w:pPr>
        <w:jc w:val="center"/>
        <w:rPr>
          <w:b/>
          <w:sz w:val="28"/>
          <w:szCs w:val="28"/>
        </w:rPr>
      </w:pPr>
    </w:p>
    <w:p w:rsidR="00B3294D" w:rsidRDefault="00B3294D">
      <w:pPr>
        <w:jc w:val="center"/>
        <w:rPr>
          <w:b/>
          <w:sz w:val="28"/>
          <w:szCs w:val="28"/>
        </w:rPr>
      </w:pPr>
    </w:p>
    <w:p w:rsidR="00B3294D" w:rsidRDefault="00FE61E8">
      <w:pPr>
        <w:rPr>
          <w:b/>
          <w:sz w:val="28"/>
          <w:szCs w:val="28"/>
        </w:rPr>
      </w:pPr>
      <w:r>
        <w:rPr>
          <w:b/>
          <w:sz w:val="28"/>
          <w:szCs w:val="28"/>
        </w:rPr>
        <w:t xml:space="preserve"> TREATY OF 1868                                             KEY EVENT CARDS</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9"/>
        <w:gridCol w:w="4671"/>
      </w:tblGrid>
      <w:tr w:rsidR="00B3294D">
        <w:trPr>
          <w:trHeight w:val="5777"/>
        </w:trPr>
        <w:tc>
          <w:tcPr>
            <w:tcW w:w="4679" w:type="dxa"/>
          </w:tcPr>
          <w:p w:rsidR="00B3294D" w:rsidRDefault="00FE61E8">
            <w:pPr>
              <w:spacing w:line="480" w:lineRule="auto"/>
              <w:jc w:val="center"/>
              <w:rPr>
                <w:b/>
                <w:sz w:val="28"/>
                <w:szCs w:val="28"/>
              </w:rPr>
            </w:pPr>
            <w:r>
              <w:rPr>
                <w:b/>
                <w:sz w:val="28"/>
                <w:szCs w:val="28"/>
              </w:rPr>
              <w:t>Treaty of 1868</w:t>
            </w:r>
          </w:p>
          <w:p w:rsidR="00B3294D" w:rsidRDefault="00B3294D">
            <w:pPr>
              <w:spacing w:line="480" w:lineRule="auto"/>
              <w:jc w:val="center"/>
              <w:rPr>
                <w:b/>
                <w:sz w:val="16"/>
                <w:szCs w:val="16"/>
              </w:rPr>
            </w:pPr>
          </w:p>
          <w:p w:rsidR="00B3294D" w:rsidRDefault="00B3294D">
            <w:pPr>
              <w:pBdr>
                <w:top w:val="single" w:sz="12" w:space="1" w:color="000000"/>
                <w:bottom w:val="single" w:sz="12" w:space="1" w:color="000000"/>
              </w:pBdr>
              <w:spacing w:line="480" w:lineRule="auto"/>
              <w:jc w:val="center"/>
              <w:rPr>
                <w:b/>
                <w:sz w:val="28"/>
                <w:szCs w:val="28"/>
              </w:rPr>
            </w:pPr>
          </w:p>
          <w:p w:rsidR="00B3294D" w:rsidRDefault="00B3294D">
            <w:pPr>
              <w:pBdr>
                <w:bottom w:val="single" w:sz="12" w:space="1" w:color="000000"/>
                <w:between w:val="single" w:sz="12" w:space="1" w:color="000000"/>
              </w:pBdr>
              <w:spacing w:line="480" w:lineRule="auto"/>
              <w:jc w:val="center"/>
              <w:rPr>
                <w:b/>
                <w:sz w:val="28"/>
                <w:szCs w:val="28"/>
              </w:rPr>
            </w:pPr>
          </w:p>
          <w:p w:rsidR="00B3294D" w:rsidRDefault="00B3294D">
            <w:pPr>
              <w:pBdr>
                <w:bottom w:val="single" w:sz="12" w:space="1" w:color="000000"/>
                <w:between w:val="single" w:sz="12" w:space="1" w:color="000000"/>
              </w:pBdr>
              <w:spacing w:line="480" w:lineRule="auto"/>
              <w:jc w:val="center"/>
              <w:rPr>
                <w:b/>
                <w:sz w:val="28"/>
                <w:szCs w:val="28"/>
              </w:rPr>
            </w:pPr>
          </w:p>
          <w:p w:rsidR="00B3294D" w:rsidRDefault="00B3294D">
            <w:pPr>
              <w:pBdr>
                <w:bottom w:val="single" w:sz="12" w:space="1" w:color="000000"/>
                <w:between w:val="single" w:sz="12" w:space="1" w:color="000000"/>
              </w:pBdr>
              <w:spacing w:line="480" w:lineRule="auto"/>
              <w:jc w:val="center"/>
              <w:rPr>
                <w:b/>
                <w:sz w:val="28"/>
                <w:szCs w:val="28"/>
              </w:rPr>
            </w:pPr>
          </w:p>
          <w:p w:rsidR="00B3294D" w:rsidRDefault="00B3294D">
            <w:pPr>
              <w:spacing w:line="480" w:lineRule="auto"/>
              <w:rPr>
                <w:b/>
                <w:sz w:val="16"/>
                <w:szCs w:val="16"/>
              </w:rPr>
            </w:pPr>
          </w:p>
          <w:p w:rsidR="00B3294D" w:rsidRDefault="00FE61E8">
            <w:pPr>
              <w:spacing w:line="480" w:lineRule="auto"/>
              <w:rPr>
                <w:b/>
                <w:sz w:val="28"/>
                <w:szCs w:val="28"/>
              </w:rPr>
            </w:pPr>
            <w:r>
              <w:rPr>
                <w:b/>
                <w:sz w:val="28"/>
                <w:szCs w:val="28"/>
              </w:rPr>
              <w:t>________________________________</w:t>
            </w:r>
          </w:p>
        </w:tc>
        <w:tc>
          <w:tcPr>
            <w:tcW w:w="4671" w:type="dxa"/>
          </w:tcPr>
          <w:p w:rsidR="00B3294D" w:rsidRDefault="00FE61E8">
            <w:pPr>
              <w:spacing w:line="480" w:lineRule="auto"/>
              <w:rPr>
                <w:b/>
                <w:sz w:val="28"/>
                <w:szCs w:val="28"/>
              </w:rPr>
            </w:pPr>
            <w:r>
              <w:rPr>
                <w:b/>
                <w:sz w:val="28"/>
                <w:szCs w:val="28"/>
              </w:rPr>
              <w:t xml:space="preserve">            Return to Native Lands </w:t>
            </w:r>
          </w:p>
          <w:p w:rsidR="00B3294D" w:rsidRDefault="00B3294D">
            <w:pPr>
              <w:spacing w:line="480" w:lineRule="auto"/>
              <w:rPr>
                <w:b/>
                <w:sz w:val="16"/>
                <w:szCs w:val="16"/>
              </w:rPr>
            </w:pPr>
          </w:p>
          <w:p w:rsidR="00B3294D" w:rsidRDefault="00B3294D">
            <w:pPr>
              <w:pBdr>
                <w:top w:val="single" w:sz="12" w:space="1" w:color="000000"/>
                <w:bottom w:val="single" w:sz="12" w:space="1" w:color="000000"/>
              </w:pBdr>
              <w:spacing w:line="480" w:lineRule="auto"/>
              <w:jc w:val="center"/>
              <w:rPr>
                <w:b/>
                <w:sz w:val="28"/>
                <w:szCs w:val="28"/>
              </w:rPr>
            </w:pPr>
          </w:p>
          <w:p w:rsidR="00B3294D" w:rsidRDefault="00B3294D">
            <w:pPr>
              <w:pBdr>
                <w:bottom w:val="single" w:sz="12" w:space="1" w:color="000000"/>
                <w:between w:val="single" w:sz="12" w:space="1" w:color="000000"/>
              </w:pBdr>
              <w:spacing w:line="480" w:lineRule="auto"/>
              <w:jc w:val="center"/>
              <w:rPr>
                <w:b/>
                <w:sz w:val="28"/>
                <w:szCs w:val="28"/>
              </w:rPr>
            </w:pPr>
          </w:p>
          <w:p w:rsidR="00B3294D" w:rsidRDefault="00B3294D">
            <w:pPr>
              <w:pBdr>
                <w:bottom w:val="single" w:sz="12" w:space="1" w:color="000000"/>
                <w:between w:val="single" w:sz="12" w:space="1" w:color="000000"/>
              </w:pBdr>
              <w:spacing w:line="480" w:lineRule="auto"/>
              <w:jc w:val="center"/>
              <w:rPr>
                <w:b/>
                <w:sz w:val="28"/>
                <w:szCs w:val="28"/>
              </w:rPr>
            </w:pPr>
          </w:p>
          <w:p w:rsidR="00B3294D" w:rsidRDefault="00B3294D">
            <w:pPr>
              <w:pBdr>
                <w:bottom w:val="single" w:sz="12" w:space="1" w:color="000000"/>
                <w:between w:val="single" w:sz="12" w:space="1" w:color="000000"/>
              </w:pBdr>
              <w:spacing w:line="480" w:lineRule="auto"/>
              <w:jc w:val="center"/>
              <w:rPr>
                <w:b/>
                <w:sz w:val="28"/>
                <w:szCs w:val="28"/>
              </w:rPr>
            </w:pPr>
          </w:p>
          <w:p w:rsidR="00B3294D" w:rsidRDefault="00B3294D">
            <w:pPr>
              <w:spacing w:line="480" w:lineRule="auto"/>
              <w:rPr>
                <w:b/>
                <w:sz w:val="16"/>
                <w:szCs w:val="16"/>
              </w:rPr>
            </w:pPr>
          </w:p>
          <w:p w:rsidR="00B3294D" w:rsidRDefault="00FE61E8">
            <w:pPr>
              <w:jc w:val="center"/>
              <w:rPr>
                <w:b/>
                <w:sz w:val="28"/>
                <w:szCs w:val="28"/>
              </w:rPr>
            </w:pPr>
            <w:r>
              <w:rPr>
                <w:b/>
                <w:sz w:val="28"/>
                <w:szCs w:val="28"/>
              </w:rPr>
              <w:t>_______________________________</w:t>
            </w:r>
          </w:p>
        </w:tc>
      </w:tr>
      <w:tr w:rsidR="00B3294D">
        <w:trPr>
          <w:trHeight w:val="5655"/>
        </w:trPr>
        <w:tc>
          <w:tcPr>
            <w:tcW w:w="4679" w:type="dxa"/>
          </w:tcPr>
          <w:p w:rsidR="00B3294D" w:rsidRDefault="00FE61E8">
            <w:pPr>
              <w:spacing w:line="480" w:lineRule="auto"/>
              <w:jc w:val="center"/>
              <w:rPr>
                <w:b/>
                <w:sz w:val="28"/>
                <w:szCs w:val="28"/>
              </w:rPr>
            </w:pPr>
            <w:r>
              <w:rPr>
                <w:b/>
                <w:sz w:val="28"/>
                <w:szCs w:val="28"/>
              </w:rPr>
              <w:t xml:space="preserve">Life on the Navajo Reservation </w:t>
            </w:r>
          </w:p>
          <w:p w:rsidR="00B3294D" w:rsidRDefault="00B3294D">
            <w:pPr>
              <w:spacing w:line="480" w:lineRule="auto"/>
              <w:jc w:val="center"/>
              <w:rPr>
                <w:b/>
                <w:sz w:val="16"/>
                <w:szCs w:val="16"/>
              </w:rPr>
            </w:pPr>
          </w:p>
          <w:p w:rsidR="00B3294D" w:rsidRDefault="00B3294D">
            <w:pPr>
              <w:pBdr>
                <w:top w:val="single" w:sz="12" w:space="1" w:color="000000"/>
                <w:bottom w:val="single" w:sz="12" w:space="1" w:color="000000"/>
              </w:pBdr>
              <w:spacing w:line="480" w:lineRule="auto"/>
              <w:jc w:val="center"/>
              <w:rPr>
                <w:b/>
                <w:sz w:val="28"/>
                <w:szCs w:val="28"/>
              </w:rPr>
            </w:pPr>
          </w:p>
          <w:p w:rsidR="00B3294D" w:rsidRDefault="00B3294D">
            <w:pPr>
              <w:pBdr>
                <w:bottom w:val="single" w:sz="12" w:space="1" w:color="000000"/>
                <w:between w:val="single" w:sz="12" w:space="1" w:color="000000"/>
              </w:pBdr>
              <w:spacing w:line="480" w:lineRule="auto"/>
              <w:jc w:val="center"/>
              <w:rPr>
                <w:b/>
                <w:sz w:val="28"/>
                <w:szCs w:val="28"/>
              </w:rPr>
            </w:pPr>
          </w:p>
          <w:p w:rsidR="00B3294D" w:rsidRDefault="00B3294D">
            <w:pPr>
              <w:pBdr>
                <w:bottom w:val="single" w:sz="12" w:space="1" w:color="000000"/>
                <w:between w:val="single" w:sz="12" w:space="1" w:color="000000"/>
              </w:pBdr>
              <w:spacing w:line="480" w:lineRule="auto"/>
              <w:jc w:val="center"/>
              <w:rPr>
                <w:b/>
                <w:sz w:val="28"/>
                <w:szCs w:val="28"/>
              </w:rPr>
            </w:pPr>
          </w:p>
          <w:p w:rsidR="00B3294D" w:rsidRDefault="00B3294D">
            <w:pPr>
              <w:pBdr>
                <w:bottom w:val="single" w:sz="12" w:space="1" w:color="000000"/>
                <w:between w:val="single" w:sz="12" w:space="1" w:color="000000"/>
              </w:pBdr>
              <w:spacing w:line="480" w:lineRule="auto"/>
              <w:jc w:val="center"/>
              <w:rPr>
                <w:b/>
                <w:sz w:val="28"/>
                <w:szCs w:val="28"/>
              </w:rPr>
            </w:pPr>
          </w:p>
          <w:p w:rsidR="00B3294D" w:rsidRDefault="00B3294D">
            <w:pPr>
              <w:spacing w:line="480" w:lineRule="auto"/>
              <w:rPr>
                <w:b/>
                <w:sz w:val="16"/>
                <w:szCs w:val="16"/>
              </w:rPr>
            </w:pPr>
          </w:p>
          <w:p w:rsidR="00B3294D" w:rsidRDefault="00FE61E8">
            <w:pPr>
              <w:jc w:val="center"/>
              <w:rPr>
                <w:b/>
                <w:sz w:val="28"/>
                <w:szCs w:val="28"/>
              </w:rPr>
            </w:pPr>
            <w:r>
              <w:rPr>
                <w:b/>
                <w:sz w:val="28"/>
                <w:szCs w:val="28"/>
              </w:rPr>
              <w:t>________________________________</w:t>
            </w:r>
          </w:p>
        </w:tc>
        <w:tc>
          <w:tcPr>
            <w:tcW w:w="4671" w:type="dxa"/>
          </w:tcPr>
          <w:p w:rsidR="00B3294D" w:rsidRDefault="00FE61E8">
            <w:pPr>
              <w:jc w:val="center"/>
              <w:rPr>
                <w:b/>
                <w:sz w:val="28"/>
                <w:szCs w:val="28"/>
              </w:rPr>
            </w:pPr>
            <w:r>
              <w:rPr>
                <w:b/>
                <w:sz w:val="28"/>
                <w:szCs w:val="28"/>
              </w:rPr>
              <w:t>Government Boarding Schools</w:t>
            </w:r>
          </w:p>
          <w:p w:rsidR="00B3294D" w:rsidRDefault="00B3294D">
            <w:pPr>
              <w:jc w:val="center"/>
              <w:rPr>
                <w:b/>
                <w:sz w:val="28"/>
                <w:szCs w:val="28"/>
              </w:rPr>
            </w:pPr>
          </w:p>
          <w:p w:rsidR="00B3294D" w:rsidRDefault="00B3294D">
            <w:pPr>
              <w:jc w:val="center"/>
              <w:rPr>
                <w:b/>
                <w:sz w:val="28"/>
                <w:szCs w:val="28"/>
              </w:rPr>
            </w:pPr>
          </w:p>
          <w:p w:rsidR="00B3294D" w:rsidRDefault="00B3294D">
            <w:pPr>
              <w:pBdr>
                <w:top w:val="single" w:sz="12" w:space="1" w:color="000000"/>
                <w:bottom w:val="single" w:sz="12" w:space="1" w:color="000000"/>
              </w:pBdr>
              <w:spacing w:line="480" w:lineRule="auto"/>
              <w:jc w:val="center"/>
              <w:rPr>
                <w:b/>
                <w:sz w:val="28"/>
                <w:szCs w:val="28"/>
              </w:rPr>
            </w:pPr>
          </w:p>
          <w:p w:rsidR="00B3294D" w:rsidRDefault="00B3294D">
            <w:pPr>
              <w:pBdr>
                <w:bottom w:val="single" w:sz="12" w:space="1" w:color="000000"/>
                <w:between w:val="single" w:sz="12" w:space="1" w:color="000000"/>
              </w:pBdr>
              <w:spacing w:line="480" w:lineRule="auto"/>
              <w:jc w:val="center"/>
              <w:rPr>
                <w:b/>
                <w:sz w:val="28"/>
                <w:szCs w:val="28"/>
              </w:rPr>
            </w:pPr>
          </w:p>
          <w:p w:rsidR="00B3294D" w:rsidRDefault="00B3294D">
            <w:pPr>
              <w:pBdr>
                <w:bottom w:val="single" w:sz="12" w:space="1" w:color="000000"/>
                <w:between w:val="single" w:sz="12" w:space="1" w:color="000000"/>
              </w:pBdr>
              <w:spacing w:line="480" w:lineRule="auto"/>
              <w:jc w:val="center"/>
              <w:rPr>
                <w:b/>
                <w:sz w:val="28"/>
                <w:szCs w:val="28"/>
              </w:rPr>
            </w:pPr>
          </w:p>
          <w:p w:rsidR="00B3294D" w:rsidRDefault="00B3294D">
            <w:pPr>
              <w:pBdr>
                <w:bottom w:val="single" w:sz="12" w:space="1" w:color="000000"/>
                <w:between w:val="single" w:sz="12" w:space="1" w:color="000000"/>
              </w:pBdr>
              <w:spacing w:line="480" w:lineRule="auto"/>
              <w:jc w:val="center"/>
              <w:rPr>
                <w:b/>
                <w:sz w:val="28"/>
                <w:szCs w:val="28"/>
              </w:rPr>
            </w:pPr>
          </w:p>
          <w:p w:rsidR="00B3294D" w:rsidRDefault="00B3294D">
            <w:pPr>
              <w:spacing w:line="480" w:lineRule="auto"/>
              <w:rPr>
                <w:b/>
                <w:sz w:val="16"/>
                <w:szCs w:val="16"/>
              </w:rPr>
            </w:pPr>
          </w:p>
          <w:p w:rsidR="00B3294D" w:rsidRDefault="00FE61E8">
            <w:pPr>
              <w:jc w:val="center"/>
              <w:rPr>
                <w:b/>
                <w:sz w:val="28"/>
                <w:szCs w:val="28"/>
              </w:rPr>
            </w:pPr>
            <w:r>
              <w:rPr>
                <w:b/>
                <w:sz w:val="28"/>
                <w:szCs w:val="28"/>
              </w:rPr>
              <w:t>______________________________</w:t>
            </w:r>
          </w:p>
        </w:tc>
      </w:tr>
    </w:tbl>
    <w:p w:rsidR="00B3294D" w:rsidRDefault="00B3294D">
      <w:pPr>
        <w:ind w:right="-720"/>
        <w:rPr>
          <w:b/>
          <w:sz w:val="28"/>
          <w:szCs w:val="28"/>
        </w:rPr>
      </w:pPr>
    </w:p>
    <w:p w:rsidR="00B3294D" w:rsidRDefault="00B3294D">
      <w:pPr>
        <w:ind w:right="-720"/>
        <w:rPr>
          <w:b/>
          <w:sz w:val="28"/>
          <w:szCs w:val="28"/>
        </w:rPr>
      </w:pPr>
    </w:p>
    <w:p w:rsidR="00B3294D" w:rsidRDefault="00FE61E8">
      <w:pPr>
        <w:spacing w:after="0"/>
        <w:ind w:left="-270" w:right="-720"/>
        <w:rPr>
          <w:b/>
          <w:color w:val="FF0000"/>
          <w:sz w:val="28"/>
          <w:szCs w:val="28"/>
        </w:rPr>
      </w:pPr>
      <w:r>
        <w:rPr>
          <w:b/>
          <w:sz w:val="28"/>
          <w:szCs w:val="28"/>
        </w:rPr>
        <w:t xml:space="preserve">NAVAJO LONG WALK AND LIFE AT BOSQUE </w:t>
      </w:r>
      <w:r w:rsidR="00BA5411">
        <w:rPr>
          <w:b/>
          <w:sz w:val="28"/>
          <w:szCs w:val="28"/>
        </w:rPr>
        <w:t>REDONDO KEY</w:t>
      </w:r>
      <w:r>
        <w:rPr>
          <w:b/>
          <w:sz w:val="28"/>
          <w:szCs w:val="28"/>
        </w:rPr>
        <w:t xml:space="preserve"> EVENT CARDS</w:t>
      </w:r>
      <w:r w:rsidR="00BA5411">
        <w:rPr>
          <w:b/>
          <w:sz w:val="28"/>
          <w:szCs w:val="28"/>
        </w:rPr>
        <w:br/>
      </w:r>
      <w:r>
        <w:rPr>
          <w:b/>
          <w:color w:val="FF0000"/>
          <w:sz w:val="28"/>
          <w:szCs w:val="28"/>
        </w:rPr>
        <w:t>Example Answer Key</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9"/>
        <w:gridCol w:w="4671"/>
      </w:tblGrid>
      <w:tr w:rsidR="00B3294D">
        <w:trPr>
          <w:trHeight w:val="7046"/>
        </w:trPr>
        <w:tc>
          <w:tcPr>
            <w:tcW w:w="4679" w:type="dxa"/>
          </w:tcPr>
          <w:p w:rsidR="00B3294D" w:rsidRDefault="00FE61E8">
            <w:pPr>
              <w:spacing w:line="480" w:lineRule="auto"/>
              <w:jc w:val="center"/>
              <w:rPr>
                <w:b/>
                <w:sz w:val="28"/>
                <w:szCs w:val="28"/>
              </w:rPr>
            </w:pPr>
            <w:r>
              <w:rPr>
                <w:b/>
                <w:sz w:val="28"/>
                <w:szCs w:val="28"/>
              </w:rPr>
              <w:t>Indian Removal Act of 1830</w:t>
            </w:r>
          </w:p>
          <w:p w:rsidR="00B3294D" w:rsidRDefault="00FE61E8">
            <w:pPr>
              <w:spacing w:line="480" w:lineRule="auto"/>
              <w:rPr>
                <w:b/>
                <w:u w:val="single"/>
              </w:rPr>
            </w:pPr>
            <w:r>
              <w:rPr>
                <w:b/>
                <w:u w:val="single"/>
              </w:rPr>
              <w:t xml:space="preserve">The Indian Removal Act was a federal act that </w:t>
            </w:r>
            <w:r w:rsidR="00BA5411">
              <w:rPr>
                <w:b/>
                <w:u w:val="single"/>
              </w:rPr>
              <w:t>was signed</w:t>
            </w:r>
            <w:r>
              <w:rPr>
                <w:b/>
                <w:u w:val="single"/>
              </w:rPr>
              <w:t xml:space="preserve"> into law by President Andrew Jackson on May 28, 1830.    It gave the president authority to force Indian tribes living within state borders to leave their native lands and move to unsettled lands west of the Mississippi.  A few tribes went peacefully but many resisted the relocation policy.</w:t>
            </w:r>
          </w:p>
          <w:p w:rsidR="00B3294D" w:rsidRDefault="00B3294D">
            <w:pPr>
              <w:spacing w:line="480" w:lineRule="auto"/>
              <w:rPr>
                <w:b/>
                <w:sz w:val="16"/>
                <w:szCs w:val="16"/>
              </w:rPr>
            </w:pPr>
          </w:p>
          <w:p w:rsidR="00B3294D" w:rsidRDefault="00B3294D">
            <w:pPr>
              <w:spacing w:line="480" w:lineRule="auto"/>
              <w:rPr>
                <w:b/>
                <w:sz w:val="28"/>
                <w:szCs w:val="28"/>
              </w:rPr>
            </w:pPr>
          </w:p>
        </w:tc>
        <w:tc>
          <w:tcPr>
            <w:tcW w:w="4671" w:type="dxa"/>
          </w:tcPr>
          <w:p w:rsidR="00B3294D" w:rsidRDefault="00FE61E8">
            <w:pPr>
              <w:jc w:val="center"/>
              <w:rPr>
                <w:b/>
                <w:sz w:val="28"/>
                <w:szCs w:val="28"/>
              </w:rPr>
            </w:pPr>
            <w:r>
              <w:rPr>
                <w:b/>
                <w:sz w:val="28"/>
                <w:szCs w:val="28"/>
              </w:rPr>
              <w:t xml:space="preserve">Navajo Long Walk </w:t>
            </w:r>
          </w:p>
          <w:p w:rsidR="00B3294D" w:rsidRDefault="00B3294D">
            <w:pPr>
              <w:rPr>
                <w:b/>
                <w:sz w:val="14"/>
                <w:szCs w:val="14"/>
              </w:rPr>
            </w:pPr>
          </w:p>
          <w:p w:rsidR="00B3294D" w:rsidRDefault="00FE61E8">
            <w:pPr>
              <w:spacing w:line="276" w:lineRule="auto"/>
              <w:rPr>
                <w:b/>
                <w:u w:val="single"/>
              </w:rPr>
            </w:pPr>
            <w:r>
              <w:rPr>
                <w:b/>
                <w:u w:val="single"/>
              </w:rPr>
              <w:t xml:space="preserve">The Navajo Long Walk was an Indian removal of the Navajo people from their native land in northeastern </w:t>
            </w:r>
            <w:r w:rsidR="00BA5411">
              <w:rPr>
                <w:b/>
                <w:u w:val="single"/>
              </w:rPr>
              <w:t>Arizona,</w:t>
            </w:r>
            <w:r>
              <w:rPr>
                <w:b/>
                <w:u w:val="single"/>
              </w:rPr>
              <w:t xml:space="preserve"> western New </w:t>
            </w:r>
            <w:r w:rsidR="00BA5411">
              <w:rPr>
                <w:b/>
                <w:u w:val="single"/>
              </w:rPr>
              <w:t>Mexico, Utah</w:t>
            </w:r>
            <w:r>
              <w:rPr>
                <w:b/>
                <w:u w:val="single"/>
              </w:rPr>
              <w:t xml:space="preserve">, and Colorado.  The U.S. army went to war against the Mescalero Apache and Navajo Indian tribes forcing them to leave by destroying their fields and houses and livestock.   They were forced to march between 250 and 450 </w:t>
            </w:r>
            <w:r w:rsidR="00BA5411">
              <w:rPr>
                <w:b/>
                <w:u w:val="single"/>
              </w:rPr>
              <w:t>miles from</w:t>
            </w:r>
            <w:r>
              <w:rPr>
                <w:b/>
                <w:u w:val="single"/>
              </w:rPr>
              <w:t xml:space="preserve"> northeastern Arizona and northwestern New Mexico to the Bosque Redondo reservation, a barren area of land in eastern New Mexico.   About 8,500 men, women, and children walked for almost 2 months through harsh winter weather and about 200 of them died of cold and starvation, and some were even shot and killed by the soldiers when they became exhausted and couldn’t continue walking.</w:t>
            </w:r>
          </w:p>
        </w:tc>
      </w:tr>
      <w:tr w:rsidR="00B3294D">
        <w:trPr>
          <w:trHeight w:val="5070"/>
        </w:trPr>
        <w:tc>
          <w:tcPr>
            <w:tcW w:w="4679" w:type="dxa"/>
          </w:tcPr>
          <w:p w:rsidR="00B3294D" w:rsidRDefault="00FE61E8">
            <w:pPr>
              <w:spacing w:line="480" w:lineRule="auto"/>
              <w:jc w:val="center"/>
              <w:rPr>
                <w:b/>
                <w:sz w:val="28"/>
                <w:szCs w:val="28"/>
              </w:rPr>
            </w:pPr>
            <w:r>
              <w:rPr>
                <w:b/>
                <w:sz w:val="28"/>
                <w:szCs w:val="28"/>
              </w:rPr>
              <w:t>Bosque Redondo Internment Camp</w:t>
            </w:r>
          </w:p>
          <w:p w:rsidR="00B3294D" w:rsidRDefault="00FE61E8">
            <w:pPr>
              <w:spacing w:line="480" w:lineRule="auto"/>
              <w:rPr>
                <w:b/>
                <w:u w:val="single"/>
              </w:rPr>
            </w:pPr>
            <w:r>
              <w:rPr>
                <w:b/>
                <w:u w:val="single"/>
              </w:rPr>
              <w:t xml:space="preserve">Bosque Redondo Internment Camp was where the Navajo were force to relocate to in New Mexico.   It became a prison camp for </w:t>
            </w:r>
            <w:r w:rsidR="00BA5411">
              <w:rPr>
                <w:b/>
                <w:u w:val="single"/>
              </w:rPr>
              <w:t>the Indians</w:t>
            </w:r>
            <w:r>
              <w:rPr>
                <w:b/>
                <w:u w:val="single"/>
              </w:rPr>
              <w:t xml:space="preserve">. </w:t>
            </w:r>
          </w:p>
          <w:p w:rsidR="00B3294D" w:rsidRDefault="00B3294D">
            <w:pPr>
              <w:spacing w:line="276" w:lineRule="auto"/>
              <w:rPr>
                <w:b/>
                <w:sz w:val="28"/>
                <w:szCs w:val="28"/>
              </w:rPr>
            </w:pPr>
          </w:p>
        </w:tc>
        <w:tc>
          <w:tcPr>
            <w:tcW w:w="4671" w:type="dxa"/>
          </w:tcPr>
          <w:p w:rsidR="00B3294D" w:rsidRDefault="00FE61E8">
            <w:pPr>
              <w:spacing w:line="276" w:lineRule="auto"/>
              <w:jc w:val="center"/>
              <w:rPr>
                <w:b/>
                <w:sz w:val="28"/>
                <w:szCs w:val="28"/>
              </w:rPr>
            </w:pPr>
            <w:r>
              <w:rPr>
                <w:b/>
                <w:sz w:val="28"/>
                <w:szCs w:val="28"/>
              </w:rPr>
              <w:t>Life at Bosque Redondo</w:t>
            </w:r>
          </w:p>
          <w:p w:rsidR="00B3294D" w:rsidRDefault="00FE61E8">
            <w:pPr>
              <w:spacing w:line="276" w:lineRule="auto"/>
              <w:rPr>
                <w:b/>
                <w:u w:val="single"/>
              </w:rPr>
            </w:pPr>
            <w:r>
              <w:rPr>
                <w:b/>
                <w:u w:val="single"/>
              </w:rPr>
              <w:t>Life at Bosque Redondo was hard and challenging for the Navajo people.  The land around Fort Sumner at Bosque Redondo was not good for growing crops. It was desolate, dry and flat and had very little water and natural resources.   The Navajo living there could not grow enough food to eat and many starved to death and many also died from the freezing weather.  The struggles and challenges they faced affected the Navajo people physically and emotionally causing them to feel distraught and hopeless.</w:t>
            </w:r>
          </w:p>
        </w:tc>
      </w:tr>
    </w:tbl>
    <w:p w:rsidR="00B3294D" w:rsidRDefault="00B3294D">
      <w:pPr>
        <w:jc w:val="center"/>
        <w:rPr>
          <w:b/>
          <w:sz w:val="28"/>
          <w:szCs w:val="28"/>
        </w:rPr>
      </w:pPr>
    </w:p>
    <w:p w:rsidR="00B3294D" w:rsidRDefault="00FE61E8">
      <w:pPr>
        <w:spacing w:after="0"/>
        <w:rPr>
          <w:b/>
          <w:color w:val="FF0000"/>
          <w:sz w:val="28"/>
          <w:szCs w:val="28"/>
        </w:rPr>
      </w:pPr>
      <w:r>
        <w:rPr>
          <w:b/>
          <w:sz w:val="28"/>
          <w:szCs w:val="28"/>
        </w:rPr>
        <w:t xml:space="preserve">   TREATY OF 1868          </w:t>
      </w:r>
      <w:r w:rsidR="00436B97">
        <w:rPr>
          <w:b/>
          <w:sz w:val="28"/>
          <w:szCs w:val="28"/>
        </w:rPr>
        <w:t xml:space="preserve">                                 </w:t>
      </w:r>
      <w:r>
        <w:rPr>
          <w:b/>
          <w:sz w:val="28"/>
          <w:szCs w:val="28"/>
        </w:rPr>
        <w:t xml:space="preserve">KEY EVENT CARDS - </w:t>
      </w:r>
      <w:r w:rsidR="00436B97">
        <w:rPr>
          <w:b/>
          <w:sz w:val="28"/>
          <w:szCs w:val="28"/>
        </w:rPr>
        <w:br/>
      </w:r>
      <w:r>
        <w:rPr>
          <w:b/>
          <w:color w:val="FF0000"/>
          <w:sz w:val="28"/>
          <w:szCs w:val="28"/>
        </w:rPr>
        <w:t>Example Answer Key</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9"/>
        <w:gridCol w:w="4671"/>
      </w:tblGrid>
      <w:tr w:rsidR="00B3294D">
        <w:trPr>
          <w:trHeight w:val="5586"/>
        </w:trPr>
        <w:tc>
          <w:tcPr>
            <w:tcW w:w="4679" w:type="dxa"/>
          </w:tcPr>
          <w:p w:rsidR="00B3294D" w:rsidRDefault="00FE61E8">
            <w:pPr>
              <w:spacing w:line="480" w:lineRule="auto"/>
              <w:jc w:val="center"/>
              <w:rPr>
                <w:b/>
                <w:sz w:val="16"/>
                <w:szCs w:val="16"/>
              </w:rPr>
            </w:pPr>
            <w:r>
              <w:rPr>
                <w:b/>
                <w:sz w:val="28"/>
                <w:szCs w:val="28"/>
              </w:rPr>
              <w:t>Treaty of 1868</w:t>
            </w:r>
          </w:p>
          <w:p w:rsidR="00B3294D" w:rsidRDefault="00FE61E8">
            <w:pPr>
              <w:spacing w:line="276" w:lineRule="auto"/>
              <w:rPr>
                <w:b/>
                <w:u w:val="single"/>
              </w:rPr>
            </w:pPr>
            <w:r>
              <w:rPr>
                <w:b/>
                <w:u w:val="single"/>
              </w:rPr>
              <w:t xml:space="preserve">The Treaty of 1868 was a treaty signed by the US government and the Navajo people which allowed the Navajo to return to their homelands after 4 years of suffering. </w:t>
            </w:r>
          </w:p>
          <w:p w:rsidR="00B3294D" w:rsidRDefault="00FE61E8">
            <w:pPr>
              <w:spacing w:line="276" w:lineRule="auto"/>
              <w:rPr>
                <w:b/>
                <w:u w:val="single"/>
              </w:rPr>
            </w:pPr>
            <w:r>
              <w:rPr>
                <w:b/>
                <w:u w:val="single"/>
              </w:rPr>
              <w:t xml:space="preserve">By signing the treaty, the Navajo agreed to cease war against the United States and to allow U.S. officials to live within their lands and make other sacrifices as well. </w:t>
            </w:r>
          </w:p>
        </w:tc>
        <w:tc>
          <w:tcPr>
            <w:tcW w:w="4671" w:type="dxa"/>
          </w:tcPr>
          <w:p w:rsidR="00B3294D" w:rsidRDefault="00FE61E8">
            <w:pPr>
              <w:spacing w:line="480" w:lineRule="auto"/>
              <w:rPr>
                <w:b/>
                <w:sz w:val="28"/>
                <w:szCs w:val="28"/>
              </w:rPr>
            </w:pPr>
            <w:r>
              <w:rPr>
                <w:b/>
                <w:sz w:val="28"/>
                <w:szCs w:val="28"/>
              </w:rPr>
              <w:t xml:space="preserve">            Return to Native Lands </w:t>
            </w:r>
          </w:p>
          <w:p w:rsidR="00B3294D" w:rsidRDefault="00FE61E8">
            <w:pPr>
              <w:spacing w:line="276" w:lineRule="auto"/>
              <w:rPr>
                <w:b/>
                <w:u w:val="single"/>
              </w:rPr>
            </w:pPr>
            <w:r>
              <w:rPr>
                <w:b/>
                <w:u w:val="single"/>
              </w:rPr>
              <w:t>By signing the Treaty of 1868, the Navajo were able to return to their homelands, and although they did not receive back all of the native lands they had lived on before they were relocated to Bosque Redondo, they still were able to return to their homeland and regain some Navajo sovereignty, but their return home was not without challenges or sacrifices.  As a result of the Treaty of 1868 they had to agree to allow railroads to be constructed throughout their lands and also to send their children to Indian Boarding schools.</w:t>
            </w:r>
          </w:p>
          <w:p w:rsidR="00B3294D" w:rsidRDefault="00B3294D">
            <w:pPr>
              <w:spacing w:line="480" w:lineRule="auto"/>
              <w:rPr>
                <w:b/>
                <w:u w:val="single"/>
              </w:rPr>
            </w:pPr>
          </w:p>
          <w:p w:rsidR="00B3294D" w:rsidRDefault="00B3294D">
            <w:pPr>
              <w:rPr>
                <w:b/>
                <w:sz w:val="28"/>
                <w:szCs w:val="28"/>
              </w:rPr>
            </w:pPr>
          </w:p>
        </w:tc>
      </w:tr>
      <w:tr w:rsidR="00B3294D">
        <w:trPr>
          <w:trHeight w:val="5385"/>
        </w:trPr>
        <w:tc>
          <w:tcPr>
            <w:tcW w:w="4679" w:type="dxa"/>
          </w:tcPr>
          <w:p w:rsidR="00B3294D" w:rsidRDefault="00FE61E8">
            <w:pPr>
              <w:spacing w:line="480" w:lineRule="auto"/>
              <w:jc w:val="center"/>
              <w:rPr>
                <w:b/>
                <w:sz w:val="28"/>
                <w:szCs w:val="28"/>
              </w:rPr>
            </w:pPr>
            <w:r>
              <w:rPr>
                <w:b/>
                <w:sz w:val="28"/>
                <w:szCs w:val="28"/>
              </w:rPr>
              <w:t xml:space="preserve">Life on the Navajo Reservation </w:t>
            </w:r>
          </w:p>
          <w:p w:rsidR="00B3294D" w:rsidRDefault="00FE61E8">
            <w:pPr>
              <w:spacing w:line="276" w:lineRule="auto"/>
              <w:rPr>
                <w:b/>
                <w:u w:val="single"/>
              </w:rPr>
            </w:pPr>
            <w:r>
              <w:rPr>
                <w:b/>
                <w:u w:val="single"/>
              </w:rPr>
              <w:t>Life on the Navajo Reservation after the Treaty of 1868 was not the same as it was before they were forced to leave.   Although they were now back home, they had to live under the regulations of the federal government but have worked to maintain their culture and language.</w:t>
            </w:r>
          </w:p>
        </w:tc>
        <w:tc>
          <w:tcPr>
            <w:tcW w:w="4671" w:type="dxa"/>
          </w:tcPr>
          <w:p w:rsidR="00B3294D" w:rsidRDefault="00FE61E8">
            <w:pPr>
              <w:jc w:val="center"/>
              <w:rPr>
                <w:b/>
                <w:sz w:val="28"/>
                <w:szCs w:val="28"/>
              </w:rPr>
            </w:pPr>
            <w:r>
              <w:rPr>
                <w:b/>
                <w:sz w:val="28"/>
                <w:szCs w:val="28"/>
              </w:rPr>
              <w:t>Government Boarding Schools</w:t>
            </w:r>
          </w:p>
          <w:p w:rsidR="00B3294D" w:rsidRDefault="00B3294D">
            <w:pPr>
              <w:jc w:val="center"/>
              <w:rPr>
                <w:b/>
                <w:sz w:val="28"/>
                <w:szCs w:val="28"/>
              </w:rPr>
            </w:pPr>
          </w:p>
          <w:p w:rsidR="00B3294D" w:rsidRDefault="00FE61E8">
            <w:pPr>
              <w:rPr>
                <w:b/>
                <w:u w:val="single"/>
              </w:rPr>
            </w:pPr>
            <w:r>
              <w:rPr>
                <w:b/>
                <w:u w:val="single"/>
              </w:rPr>
              <w:t xml:space="preserve">As a result of the Treaty of 1868, Navajo parents had to agree to send their children between the ages of 6 and 13 to government boarding schools which required them to be taken from their homes and sent to live in states far away from the reservation.  In the schools, the children were stripped of their language and culture and forced to dress like and take on the culture of the white Americans they lived with.  </w:t>
            </w:r>
          </w:p>
        </w:tc>
      </w:tr>
    </w:tbl>
    <w:p w:rsidR="00B3294D" w:rsidRDefault="00B3294D">
      <w:pPr>
        <w:rPr>
          <w:b/>
          <w:sz w:val="34"/>
          <w:szCs w:val="34"/>
        </w:rPr>
      </w:pPr>
    </w:p>
    <w:p w:rsidR="00B3294D" w:rsidRDefault="00FE61E8">
      <w:pPr>
        <w:rPr>
          <w:sz w:val="26"/>
          <w:szCs w:val="26"/>
        </w:rPr>
      </w:pPr>
      <w:r>
        <w:rPr>
          <w:sz w:val="26"/>
          <w:szCs w:val="26"/>
        </w:rPr>
        <w:t>(Summative Assessment):</w:t>
      </w:r>
    </w:p>
    <w:p w:rsidR="00B3294D" w:rsidRDefault="00FE61E8">
      <w:pPr>
        <w:jc w:val="center"/>
        <w:rPr>
          <w:b/>
          <w:sz w:val="28"/>
          <w:szCs w:val="28"/>
        </w:rPr>
      </w:pPr>
      <w:r>
        <w:rPr>
          <w:b/>
          <w:sz w:val="34"/>
          <w:szCs w:val="34"/>
        </w:rPr>
        <w:t>The Long Walk Timeline of Events Template</w:t>
      </w:r>
    </w:p>
    <w:tbl>
      <w:tblPr>
        <w:tblStyle w:val="a3"/>
        <w:tblW w:w="10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2655"/>
        <w:gridCol w:w="3255"/>
        <w:gridCol w:w="765"/>
        <w:gridCol w:w="2670"/>
      </w:tblGrid>
      <w:tr w:rsidR="00B3294D">
        <w:tc>
          <w:tcPr>
            <w:tcW w:w="720" w:type="dxa"/>
            <w:shd w:val="clear" w:color="auto" w:fill="auto"/>
            <w:tcMar>
              <w:top w:w="100" w:type="dxa"/>
              <w:left w:w="100" w:type="dxa"/>
              <w:bottom w:w="100" w:type="dxa"/>
              <w:right w:w="100" w:type="dxa"/>
            </w:tcMar>
          </w:tcPr>
          <w:p w:rsidR="00B3294D" w:rsidRDefault="00B3294D">
            <w:pPr>
              <w:widowControl w:val="0"/>
              <w:pBdr>
                <w:top w:val="nil"/>
                <w:left w:val="nil"/>
                <w:bottom w:val="nil"/>
                <w:right w:val="nil"/>
                <w:between w:val="nil"/>
              </w:pBdr>
              <w:spacing w:after="0" w:line="240" w:lineRule="auto"/>
              <w:rPr>
                <w:b/>
                <w:sz w:val="28"/>
                <w:szCs w:val="28"/>
              </w:rPr>
            </w:pPr>
          </w:p>
          <w:p w:rsidR="00B3294D" w:rsidRDefault="00B3294D">
            <w:pPr>
              <w:widowControl w:val="0"/>
              <w:pBdr>
                <w:top w:val="nil"/>
                <w:left w:val="nil"/>
                <w:bottom w:val="nil"/>
                <w:right w:val="nil"/>
                <w:between w:val="nil"/>
              </w:pBdr>
              <w:spacing w:after="0" w:line="240" w:lineRule="auto"/>
              <w:rPr>
                <w:b/>
                <w:sz w:val="28"/>
                <w:szCs w:val="28"/>
              </w:rPr>
            </w:pPr>
          </w:p>
          <w:p w:rsidR="00B3294D" w:rsidRDefault="00B3294D">
            <w:pPr>
              <w:widowControl w:val="0"/>
              <w:pBdr>
                <w:top w:val="nil"/>
                <w:left w:val="nil"/>
                <w:bottom w:val="nil"/>
                <w:right w:val="nil"/>
                <w:between w:val="nil"/>
              </w:pBdr>
              <w:spacing w:after="0" w:line="240" w:lineRule="auto"/>
              <w:rPr>
                <w:b/>
                <w:sz w:val="28"/>
                <w:szCs w:val="28"/>
              </w:rPr>
            </w:pPr>
          </w:p>
          <w:p w:rsidR="00B3294D" w:rsidRDefault="00B3294D">
            <w:pPr>
              <w:widowControl w:val="0"/>
              <w:pBdr>
                <w:top w:val="nil"/>
                <w:left w:val="nil"/>
                <w:bottom w:val="nil"/>
                <w:right w:val="nil"/>
                <w:between w:val="nil"/>
              </w:pBdr>
              <w:spacing w:after="0" w:line="240" w:lineRule="auto"/>
              <w:rPr>
                <w:b/>
                <w:sz w:val="28"/>
                <w:szCs w:val="28"/>
              </w:rPr>
            </w:pPr>
          </w:p>
          <w:p w:rsidR="00B3294D" w:rsidRDefault="00B3294D">
            <w:pPr>
              <w:widowControl w:val="0"/>
              <w:pBdr>
                <w:top w:val="nil"/>
                <w:left w:val="nil"/>
                <w:bottom w:val="nil"/>
                <w:right w:val="nil"/>
                <w:between w:val="nil"/>
              </w:pBdr>
              <w:spacing w:after="0" w:line="240" w:lineRule="auto"/>
              <w:rPr>
                <w:b/>
                <w:sz w:val="28"/>
                <w:szCs w:val="28"/>
              </w:rPr>
            </w:pPr>
          </w:p>
        </w:tc>
        <w:tc>
          <w:tcPr>
            <w:tcW w:w="2655" w:type="dxa"/>
            <w:shd w:val="clear" w:color="auto" w:fill="auto"/>
            <w:tcMar>
              <w:top w:w="100" w:type="dxa"/>
              <w:left w:w="100" w:type="dxa"/>
              <w:bottom w:w="100" w:type="dxa"/>
              <w:right w:w="100" w:type="dxa"/>
            </w:tcMar>
          </w:tcPr>
          <w:p w:rsidR="00B3294D" w:rsidRDefault="00B3294D">
            <w:pPr>
              <w:widowControl w:val="0"/>
              <w:pBdr>
                <w:top w:val="nil"/>
                <w:left w:val="nil"/>
                <w:bottom w:val="nil"/>
                <w:right w:val="nil"/>
                <w:between w:val="nil"/>
              </w:pBdr>
              <w:spacing w:after="0" w:line="240" w:lineRule="auto"/>
              <w:rPr>
                <w:b/>
                <w:sz w:val="28"/>
                <w:szCs w:val="28"/>
              </w:rPr>
            </w:pPr>
          </w:p>
        </w:tc>
        <w:tc>
          <w:tcPr>
            <w:tcW w:w="3255" w:type="dxa"/>
            <w:shd w:val="clear" w:color="auto" w:fill="auto"/>
            <w:tcMar>
              <w:top w:w="100" w:type="dxa"/>
              <w:left w:w="100" w:type="dxa"/>
              <w:bottom w:w="100" w:type="dxa"/>
              <w:right w:w="100" w:type="dxa"/>
            </w:tcMar>
          </w:tcPr>
          <w:p w:rsidR="00B3294D" w:rsidRDefault="00B3294D">
            <w:pPr>
              <w:widowControl w:val="0"/>
              <w:pBdr>
                <w:top w:val="nil"/>
                <w:left w:val="nil"/>
                <w:bottom w:val="nil"/>
                <w:right w:val="nil"/>
                <w:between w:val="nil"/>
              </w:pBdr>
              <w:spacing w:after="0" w:line="240" w:lineRule="auto"/>
              <w:rPr>
                <w:b/>
                <w:sz w:val="28"/>
                <w:szCs w:val="28"/>
              </w:rPr>
            </w:pPr>
          </w:p>
        </w:tc>
        <w:tc>
          <w:tcPr>
            <w:tcW w:w="765" w:type="dxa"/>
            <w:shd w:val="clear" w:color="auto" w:fill="auto"/>
            <w:tcMar>
              <w:top w:w="100" w:type="dxa"/>
              <w:left w:w="100" w:type="dxa"/>
              <w:bottom w:w="100" w:type="dxa"/>
              <w:right w:w="100" w:type="dxa"/>
            </w:tcMar>
          </w:tcPr>
          <w:p w:rsidR="00B3294D" w:rsidRDefault="00B3294D">
            <w:pPr>
              <w:widowControl w:val="0"/>
              <w:pBdr>
                <w:top w:val="nil"/>
                <w:left w:val="nil"/>
                <w:bottom w:val="nil"/>
                <w:right w:val="nil"/>
                <w:between w:val="nil"/>
              </w:pBdr>
              <w:spacing w:after="0" w:line="240" w:lineRule="auto"/>
              <w:rPr>
                <w:b/>
                <w:sz w:val="28"/>
                <w:szCs w:val="28"/>
              </w:rPr>
            </w:pPr>
          </w:p>
        </w:tc>
        <w:tc>
          <w:tcPr>
            <w:tcW w:w="2670" w:type="dxa"/>
            <w:shd w:val="clear" w:color="auto" w:fill="auto"/>
            <w:tcMar>
              <w:top w:w="100" w:type="dxa"/>
              <w:left w:w="100" w:type="dxa"/>
              <w:bottom w:w="100" w:type="dxa"/>
              <w:right w:w="100" w:type="dxa"/>
            </w:tcMar>
          </w:tcPr>
          <w:p w:rsidR="00B3294D" w:rsidRDefault="00B3294D">
            <w:pPr>
              <w:widowControl w:val="0"/>
              <w:pBdr>
                <w:top w:val="nil"/>
                <w:left w:val="nil"/>
                <w:bottom w:val="nil"/>
                <w:right w:val="nil"/>
                <w:between w:val="nil"/>
              </w:pBdr>
              <w:spacing w:after="0" w:line="240" w:lineRule="auto"/>
              <w:rPr>
                <w:b/>
                <w:sz w:val="28"/>
                <w:szCs w:val="28"/>
              </w:rPr>
            </w:pPr>
          </w:p>
        </w:tc>
      </w:tr>
      <w:tr w:rsidR="00B3294D">
        <w:tc>
          <w:tcPr>
            <w:tcW w:w="720" w:type="dxa"/>
            <w:shd w:val="clear" w:color="auto" w:fill="auto"/>
            <w:tcMar>
              <w:top w:w="100" w:type="dxa"/>
              <w:left w:w="100" w:type="dxa"/>
              <w:bottom w:w="100" w:type="dxa"/>
              <w:right w:w="100" w:type="dxa"/>
            </w:tcMar>
          </w:tcPr>
          <w:p w:rsidR="00B3294D" w:rsidRDefault="00B3294D">
            <w:pPr>
              <w:widowControl w:val="0"/>
              <w:pBdr>
                <w:top w:val="nil"/>
                <w:left w:val="nil"/>
                <w:bottom w:val="nil"/>
                <w:right w:val="nil"/>
                <w:between w:val="nil"/>
              </w:pBdr>
              <w:spacing w:after="0" w:line="240" w:lineRule="auto"/>
              <w:rPr>
                <w:b/>
                <w:sz w:val="28"/>
                <w:szCs w:val="28"/>
              </w:rPr>
            </w:pPr>
          </w:p>
          <w:p w:rsidR="00B3294D" w:rsidRDefault="00B3294D">
            <w:pPr>
              <w:widowControl w:val="0"/>
              <w:pBdr>
                <w:top w:val="nil"/>
                <w:left w:val="nil"/>
                <w:bottom w:val="nil"/>
                <w:right w:val="nil"/>
                <w:between w:val="nil"/>
              </w:pBdr>
              <w:spacing w:after="0" w:line="240" w:lineRule="auto"/>
              <w:rPr>
                <w:b/>
                <w:sz w:val="28"/>
                <w:szCs w:val="28"/>
              </w:rPr>
            </w:pPr>
          </w:p>
          <w:p w:rsidR="00B3294D" w:rsidRDefault="00B3294D">
            <w:pPr>
              <w:widowControl w:val="0"/>
              <w:pBdr>
                <w:top w:val="nil"/>
                <w:left w:val="nil"/>
                <w:bottom w:val="nil"/>
                <w:right w:val="nil"/>
                <w:between w:val="nil"/>
              </w:pBdr>
              <w:spacing w:after="0" w:line="240" w:lineRule="auto"/>
              <w:rPr>
                <w:b/>
                <w:sz w:val="28"/>
                <w:szCs w:val="28"/>
              </w:rPr>
            </w:pPr>
          </w:p>
          <w:p w:rsidR="00B3294D" w:rsidRDefault="00B3294D">
            <w:pPr>
              <w:widowControl w:val="0"/>
              <w:pBdr>
                <w:top w:val="nil"/>
                <w:left w:val="nil"/>
                <w:bottom w:val="nil"/>
                <w:right w:val="nil"/>
                <w:between w:val="nil"/>
              </w:pBdr>
              <w:spacing w:after="0" w:line="240" w:lineRule="auto"/>
              <w:rPr>
                <w:b/>
                <w:sz w:val="28"/>
                <w:szCs w:val="28"/>
              </w:rPr>
            </w:pPr>
          </w:p>
          <w:p w:rsidR="00B3294D" w:rsidRDefault="00B3294D">
            <w:pPr>
              <w:widowControl w:val="0"/>
              <w:pBdr>
                <w:top w:val="nil"/>
                <w:left w:val="nil"/>
                <w:bottom w:val="nil"/>
                <w:right w:val="nil"/>
                <w:between w:val="nil"/>
              </w:pBdr>
              <w:spacing w:after="0" w:line="240" w:lineRule="auto"/>
              <w:rPr>
                <w:b/>
                <w:sz w:val="28"/>
                <w:szCs w:val="28"/>
              </w:rPr>
            </w:pPr>
          </w:p>
          <w:p w:rsidR="00B3294D" w:rsidRDefault="00B3294D">
            <w:pPr>
              <w:widowControl w:val="0"/>
              <w:pBdr>
                <w:top w:val="nil"/>
                <w:left w:val="nil"/>
                <w:bottom w:val="nil"/>
                <w:right w:val="nil"/>
                <w:between w:val="nil"/>
              </w:pBdr>
              <w:spacing w:after="0" w:line="240" w:lineRule="auto"/>
              <w:rPr>
                <w:b/>
                <w:sz w:val="28"/>
                <w:szCs w:val="28"/>
              </w:rPr>
            </w:pPr>
          </w:p>
        </w:tc>
        <w:tc>
          <w:tcPr>
            <w:tcW w:w="2655" w:type="dxa"/>
            <w:shd w:val="clear" w:color="auto" w:fill="auto"/>
            <w:tcMar>
              <w:top w:w="100" w:type="dxa"/>
              <w:left w:w="100" w:type="dxa"/>
              <w:bottom w:w="100" w:type="dxa"/>
              <w:right w:w="100" w:type="dxa"/>
            </w:tcMar>
          </w:tcPr>
          <w:p w:rsidR="00B3294D" w:rsidRDefault="00B3294D">
            <w:pPr>
              <w:widowControl w:val="0"/>
              <w:pBdr>
                <w:top w:val="nil"/>
                <w:left w:val="nil"/>
                <w:bottom w:val="nil"/>
                <w:right w:val="nil"/>
                <w:between w:val="nil"/>
              </w:pBdr>
              <w:spacing w:after="0" w:line="240" w:lineRule="auto"/>
              <w:rPr>
                <w:b/>
                <w:sz w:val="28"/>
                <w:szCs w:val="28"/>
              </w:rPr>
            </w:pPr>
          </w:p>
        </w:tc>
        <w:tc>
          <w:tcPr>
            <w:tcW w:w="3255" w:type="dxa"/>
            <w:shd w:val="clear" w:color="auto" w:fill="auto"/>
            <w:tcMar>
              <w:top w:w="100" w:type="dxa"/>
              <w:left w:w="100" w:type="dxa"/>
              <w:bottom w:w="100" w:type="dxa"/>
              <w:right w:w="100" w:type="dxa"/>
            </w:tcMar>
          </w:tcPr>
          <w:p w:rsidR="00B3294D" w:rsidRDefault="00B3294D">
            <w:pPr>
              <w:widowControl w:val="0"/>
              <w:pBdr>
                <w:top w:val="nil"/>
                <w:left w:val="nil"/>
                <w:bottom w:val="nil"/>
                <w:right w:val="nil"/>
                <w:between w:val="nil"/>
              </w:pBdr>
              <w:spacing w:after="0" w:line="240" w:lineRule="auto"/>
              <w:rPr>
                <w:b/>
                <w:sz w:val="28"/>
                <w:szCs w:val="28"/>
              </w:rPr>
            </w:pPr>
          </w:p>
        </w:tc>
        <w:tc>
          <w:tcPr>
            <w:tcW w:w="765" w:type="dxa"/>
            <w:shd w:val="clear" w:color="auto" w:fill="auto"/>
            <w:tcMar>
              <w:top w:w="100" w:type="dxa"/>
              <w:left w:w="100" w:type="dxa"/>
              <w:bottom w:w="100" w:type="dxa"/>
              <w:right w:w="100" w:type="dxa"/>
            </w:tcMar>
          </w:tcPr>
          <w:p w:rsidR="00B3294D" w:rsidRDefault="00B3294D">
            <w:pPr>
              <w:widowControl w:val="0"/>
              <w:pBdr>
                <w:top w:val="nil"/>
                <w:left w:val="nil"/>
                <w:bottom w:val="nil"/>
                <w:right w:val="nil"/>
                <w:between w:val="nil"/>
              </w:pBdr>
              <w:spacing w:after="0" w:line="240" w:lineRule="auto"/>
              <w:rPr>
                <w:b/>
                <w:sz w:val="28"/>
                <w:szCs w:val="28"/>
              </w:rPr>
            </w:pPr>
          </w:p>
        </w:tc>
        <w:tc>
          <w:tcPr>
            <w:tcW w:w="2670" w:type="dxa"/>
            <w:shd w:val="clear" w:color="auto" w:fill="auto"/>
            <w:tcMar>
              <w:top w:w="100" w:type="dxa"/>
              <w:left w:w="100" w:type="dxa"/>
              <w:bottom w:w="100" w:type="dxa"/>
              <w:right w:w="100" w:type="dxa"/>
            </w:tcMar>
          </w:tcPr>
          <w:p w:rsidR="00B3294D" w:rsidRDefault="00B3294D">
            <w:pPr>
              <w:widowControl w:val="0"/>
              <w:pBdr>
                <w:top w:val="nil"/>
                <w:left w:val="nil"/>
                <w:bottom w:val="nil"/>
                <w:right w:val="nil"/>
                <w:between w:val="nil"/>
              </w:pBdr>
              <w:spacing w:after="0" w:line="240" w:lineRule="auto"/>
              <w:rPr>
                <w:b/>
                <w:sz w:val="28"/>
                <w:szCs w:val="28"/>
              </w:rPr>
            </w:pPr>
          </w:p>
        </w:tc>
      </w:tr>
      <w:tr w:rsidR="00B3294D">
        <w:tc>
          <w:tcPr>
            <w:tcW w:w="720" w:type="dxa"/>
            <w:shd w:val="clear" w:color="auto" w:fill="auto"/>
            <w:tcMar>
              <w:top w:w="100" w:type="dxa"/>
              <w:left w:w="100" w:type="dxa"/>
              <w:bottom w:w="100" w:type="dxa"/>
              <w:right w:w="100" w:type="dxa"/>
            </w:tcMar>
          </w:tcPr>
          <w:p w:rsidR="00B3294D" w:rsidRDefault="00B3294D">
            <w:pPr>
              <w:widowControl w:val="0"/>
              <w:pBdr>
                <w:top w:val="nil"/>
                <w:left w:val="nil"/>
                <w:bottom w:val="nil"/>
                <w:right w:val="nil"/>
                <w:between w:val="nil"/>
              </w:pBdr>
              <w:spacing w:after="0" w:line="240" w:lineRule="auto"/>
              <w:rPr>
                <w:b/>
                <w:sz w:val="28"/>
                <w:szCs w:val="28"/>
              </w:rPr>
            </w:pPr>
          </w:p>
          <w:p w:rsidR="00B3294D" w:rsidRDefault="00B3294D">
            <w:pPr>
              <w:widowControl w:val="0"/>
              <w:pBdr>
                <w:top w:val="nil"/>
                <w:left w:val="nil"/>
                <w:bottom w:val="nil"/>
                <w:right w:val="nil"/>
                <w:between w:val="nil"/>
              </w:pBdr>
              <w:spacing w:after="0" w:line="240" w:lineRule="auto"/>
              <w:rPr>
                <w:b/>
                <w:sz w:val="28"/>
                <w:szCs w:val="28"/>
              </w:rPr>
            </w:pPr>
          </w:p>
          <w:p w:rsidR="00B3294D" w:rsidRDefault="00B3294D">
            <w:pPr>
              <w:widowControl w:val="0"/>
              <w:pBdr>
                <w:top w:val="nil"/>
                <w:left w:val="nil"/>
                <w:bottom w:val="nil"/>
                <w:right w:val="nil"/>
                <w:between w:val="nil"/>
              </w:pBdr>
              <w:spacing w:after="0" w:line="240" w:lineRule="auto"/>
              <w:rPr>
                <w:b/>
                <w:sz w:val="28"/>
                <w:szCs w:val="28"/>
              </w:rPr>
            </w:pPr>
          </w:p>
          <w:p w:rsidR="00B3294D" w:rsidRDefault="00B3294D">
            <w:pPr>
              <w:widowControl w:val="0"/>
              <w:pBdr>
                <w:top w:val="nil"/>
                <w:left w:val="nil"/>
                <w:bottom w:val="nil"/>
                <w:right w:val="nil"/>
                <w:between w:val="nil"/>
              </w:pBdr>
              <w:spacing w:after="0" w:line="240" w:lineRule="auto"/>
              <w:rPr>
                <w:b/>
                <w:sz w:val="28"/>
                <w:szCs w:val="28"/>
              </w:rPr>
            </w:pPr>
          </w:p>
          <w:p w:rsidR="00B3294D" w:rsidRDefault="00B3294D">
            <w:pPr>
              <w:widowControl w:val="0"/>
              <w:pBdr>
                <w:top w:val="nil"/>
                <w:left w:val="nil"/>
                <w:bottom w:val="nil"/>
                <w:right w:val="nil"/>
                <w:between w:val="nil"/>
              </w:pBdr>
              <w:spacing w:after="0" w:line="240" w:lineRule="auto"/>
              <w:rPr>
                <w:b/>
                <w:sz w:val="28"/>
                <w:szCs w:val="28"/>
              </w:rPr>
            </w:pPr>
          </w:p>
          <w:p w:rsidR="00B3294D" w:rsidRDefault="00B3294D">
            <w:pPr>
              <w:widowControl w:val="0"/>
              <w:pBdr>
                <w:top w:val="nil"/>
                <w:left w:val="nil"/>
                <w:bottom w:val="nil"/>
                <w:right w:val="nil"/>
                <w:between w:val="nil"/>
              </w:pBdr>
              <w:spacing w:after="0" w:line="240" w:lineRule="auto"/>
              <w:rPr>
                <w:b/>
                <w:sz w:val="28"/>
                <w:szCs w:val="28"/>
              </w:rPr>
            </w:pPr>
          </w:p>
          <w:p w:rsidR="00B3294D" w:rsidRDefault="00B3294D">
            <w:pPr>
              <w:widowControl w:val="0"/>
              <w:pBdr>
                <w:top w:val="nil"/>
                <w:left w:val="nil"/>
                <w:bottom w:val="nil"/>
                <w:right w:val="nil"/>
                <w:between w:val="nil"/>
              </w:pBdr>
              <w:spacing w:after="0" w:line="240" w:lineRule="auto"/>
              <w:rPr>
                <w:b/>
                <w:sz w:val="28"/>
                <w:szCs w:val="28"/>
              </w:rPr>
            </w:pPr>
          </w:p>
        </w:tc>
        <w:tc>
          <w:tcPr>
            <w:tcW w:w="2655" w:type="dxa"/>
            <w:shd w:val="clear" w:color="auto" w:fill="auto"/>
            <w:tcMar>
              <w:top w:w="100" w:type="dxa"/>
              <w:left w:w="100" w:type="dxa"/>
              <w:bottom w:w="100" w:type="dxa"/>
              <w:right w:w="100" w:type="dxa"/>
            </w:tcMar>
          </w:tcPr>
          <w:p w:rsidR="00B3294D" w:rsidRDefault="00B3294D">
            <w:pPr>
              <w:widowControl w:val="0"/>
              <w:pBdr>
                <w:top w:val="nil"/>
                <w:left w:val="nil"/>
                <w:bottom w:val="nil"/>
                <w:right w:val="nil"/>
                <w:between w:val="nil"/>
              </w:pBdr>
              <w:spacing w:after="0" w:line="240" w:lineRule="auto"/>
              <w:rPr>
                <w:b/>
                <w:sz w:val="28"/>
                <w:szCs w:val="28"/>
              </w:rPr>
            </w:pPr>
          </w:p>
        </w:tc>
        <w:tc>
          <w:tcPr>
            <w:tcW w:w="3255" w:type="dxa"/>
            <w:shd w:val="clear" w:color="auto" w:fill="auto"/>
            <w:tcMar>
              <w:top w:w="100" w:type="dxa"/>
              <w:left w:w="100" w:type="dxa"/>
              <w:bottom w:w="100" w:type="dxa"/>
              <w:right w:w="100" w:type="dxa"/>
            </w:tcMar>
          </w:tcPr>
          <w:p w:rsidR="00B3294D" w:rsidRDefault="00B3294D">
            <w:pPr>
              <w:widowControl w:val="0"/>
              <w:pBdr>
                <w:top w:val="nil"/>
                <w:left w:val="nil"/>
                <w:bottom w:val="nil"/>
                <w:right w:val="nil"/>
                <w:between w:val="nil"/>
              </w:pBdr>
              <w:spacing w:after="0" w:line="240" w:lineRule="auto"/>
              <w:rPr>
                <w:b/>
                <w:sz w:val="28"/>
                <w:szCs w:val="28"/>
              </w:rPr>
            </w:pPr>
          </w:p>
        </w:tc>
        <w:tc>
          <w:tcPr>
            <w:tcW w:w="765" w:type="dxa"/>
            <w:shd w:val="clear" w:color="auto" w:fill="auto"/>
            <w:tcMar>
              <w:top w:w="100" w:type="dxa"/>
              <w:left w:w="100" w:type="dxa"/>
              <w:bottom w:w="100" w:type="dxa"/>
              <w:right w:w="100" w:type="dxa"/>
            </w:tcMar>
          </w:tcPr>
          <w:p w:rsidR="00B3294D" w:rsidRDefault="00B3294D">
            <w:pPr>
              <w:widowControl w:val="0"/>
              <w:pBdr>
                <w:top w:val="nil"/>
                <w:left w:val="nil"/>
                <w:bottom w:val="nil"/>
                <w:right w:val="nil"/>
                <w:between w:val="nil"/>
              </w:pBdr>
              <w:spacing w:after="0" w:line="240" w:lineRule="auto"/>
              <w:rPr>
                <w:b/>
                <w:sz w:val="28"/>
                <w:szCs w:val="28"/>
              </w:rPr>
            </w:pPr>
          </w:p>
        </w:tc>
        <w:tc>
          <w:tcPr>
            <w:tcW w:w="2670" w:type="dxa"/>
            <w:shd w:val="clear" w:color="auto" w:fill="auto"/>
            <w:tcMar>
              <w:top w:w="100" w:type="dxa"/>
              <w:left w:w="100" w:type="dxa"/>
              <w:bottom w:w="100" w:type="dxa"/>
              <w:right w:w="100" w:type="dxa"/>
            </w:tcMar>
          </w:tcPr>
          <w:p w:rsidR="00B3294D" w:rsidRDefault="00B3294D">
            <w:pPr>
              <w:widowControl w:val="0"/>
              <w:pBdr>
                <w:top w:val="nil"/>
                <w:left w:val="nil"/>
                <w:bottom w:val="nil"/>
                <w:right w:val="nil"/>
                <w:between w:val="nil"/>
              </w:pBdr>
              <w:spacing w:after="0" w:line="240" w:lineRule="auto"/>
              <w:rPr>
                <w:b/>
                <w:sz w:val="28"/>
                <w:szCs w:val="28"/>
              </w:rPr>
            </w:pPr>
          </w:p>
        </w:tc>
      </w:tr>
      <w:tr w:rsidR="00B3294D">
        <w:tc>
          <w:tcPr>
            <w:tcW w:w="720" w:type="dxa"/>
            <w:shd w:val="clear" w:color="auto" w:fill="auto"/>
            <w:tcMar>
              <w:top w:w="100" w:type="dxa"/>
              <w:left w:w="100" w:type="dxa"/>
              <w:bottom w:w="100" w:type="dxa"/>
              <w:right w:w="100" w:type="dxa"/>
            </w:tcMar>
          </w:tcPr>
          <w:p w:rsidR="00B3294D" w:rsidRDefault="00B3294D">
            <w:pPr>
              <w:widowControl w:val="0"/>
              <w:pBdr>
                <w:top w:val="nil"/>
                <w:left w:val="nil"/>
                <w:bottom w:val="nil"/>
                <w:right w:val="nil"/>
                <w:between w:val="nil"/>
              </w:pBdr>
              <w:spacing w:after="0" w:line="240" w:lineRule="auto"/>
              <w:rPr>
                <w:b/>
                <w:sz w:val="28"/>
                <w:szCs w:val="28"/>
              </w:rPr>
            </w:pPr>
          </w:p>
          <w:p w:rsidR="00B3294D" w:rsidRDefault="00B3294D">
            <w:pPr>
              <w:widowControl w:val="0"/>
              <w:pBdr>
                <w:top w:val="nil"/>
                <w:left w:val="nil"/>
                <w:bottom w:val="nil"/>
                <w:right w:val="nil"/>
                <w:between w:val="nil"/>
              </w:pBdr>
              <w:spacing w:after="0" w:line="240" w:lineRule="auto"/>
              <w:rPr>
                <w:b/>
                <w:sz w:val="28"/>
                <w:szCs w:val="28"/>
              </w:rPr>
            </w:pPr>
          </w:p>
          <w:p w:rsidR="00B3294D" w:rsidRDefault="00B3294D">
            <w:pPr>
              <w:widowControl w:val="0"/>
              <w:pBdr>
                <w:top w:val="nil"/>
                <w:left w:val="nil"/>
                <w:bottom w:val="nil"/>
                <w:right w:val="nil"/>
                <w:between w:val="nil"/>
              </w:pBdr>
              <w:spacing w:after="0" w:line="240" w:lineRule="auto"/>
              <w:rPr>
                <w:b/>
                <w:sz w:val="28"/>
                <w:szCs w:val="28"/>
              </w:rPr>
            </w:pPr>
          </w:p>
          <w:p w:rsidR="00B3294D" w:rsidRDefault="00B3294D">
            <w:pPr>
              <w:widowControl w:val="0"/>
              <w:pBdr>
                <w:top w:val="nil"/>
                <w:left w:val="nil"/>
                <w:bottom w:val="nil"/>
                <w:right w:val="nil"/>
                <w:between w:val="nil"/>
              </w:pBdr>
              <w:spacing w:after="0" w:line="240" w:lineRule="auto"/>
              <w:rPr>
                <w:b/>
                <w:sz w:val="28"/>
                <w:szCs w:val="28"/>
              </w:rPr>
            </w:pPr>
          </w:p>
          <w:p w:rsidR="00B3294D" w:rsidRDefault="00B3294D">
            <w:pPr>
              <w:widowControl w:val="0"/>
              <w:pBdr>
                <w:top w:val="nil"/>
                <w:left w:val="nil"/>
                <w:bottom w:val="nil"/>
                <w:right w:val="nil"/>
                <w:between w:val="nil"/>
              </w:pBdr>
              <w:spacing w:after="0" w:line="240" w:lineRule="auto"/>
              <w:rPr>
                <w:b/>
                <w:sz w:val="28"/>
                <w:szCs w:val="28"/>
              </w:rPr>
            </w:pPr>
          </w:p>
          <w:p w:rsidR="00B3294D" w:rsidRDefault="00B3294D">
            <w:pPr>
              <w:widowControl w:val="0"/>
              <w:pBdr>
                <w:top w:val="nil"/>
                <w:left w:val="nil"/>
                <w:bottom w:val="nil"/>
                <w:right w:val="nil"/>
                <w:between w:val="nil"/>
              </w:pBdr>
              <w:spacing w:after="0" w:line="240" w:lineRule="auto"/>
              <w:rPr>
                <w:b/>
                <w:sz w:val="28"/>
                <w:szCs w:val="28"/>
              </w:rPr>
            </w:pPr>
          </w:p>
          <w:p w:rsidR="00B3294D" w:rsidRDefault="00B3294D">
            <w:pPr>
              <w:widowControl w:val="0"/>
              <w:pBdr>
                <w:top w:val="nil"/>
                <w:left w:val="nil"/>
                <w:bottom w:val="nil"/>
                <w:right w:val="nil"/>
                <w:between w:val="nil"/>
              </w:pBdr>
              <w:spacing w:after="0" w:line="240" w:lineRule="auto"/>
              <w:rPr>
                <w:b/>
                <w:sz w:val="28"/>
                <w:szCs w:val="28"/>
              </w:rPr>
            </w:pPr>
          </w:p>
        </w:tc>
        <w:tc>
          <w:tcPr>
            <w:tcW w:w="2655" w:type="dxa"/>
            <w:shd w:val="clear" w:color="auto" w:fill="auto"/>
            <w:tcMar>
              <w:top w:w="100" w:type="dxa"/>
              <w:left w:w="100" w:type="dxa"/>
              <w:bottom w:w="100" w:type="dxa"/>
              <w:right w:w="100" w:type="dxa"/>
            </w:tcMar>
          </w:tcPr>
          <w:p w:rsidR="00B3294D" w:rsidRDefault="00B3294D">
            <w:pPr>
              <w:widowControl w:val="0"/>
              <w:pBdr>
                <w:top w:val="nil"/>
                <w:left w:val="nil"/>
                <w:bottom w:val="nil"/>
                <w:right w:val="nil"/>
                <w:between w:val="nil"/>
              </w:pBdr>
              <w:spacing w:after="0" w:line="240" w:lineRule="auto"/>
              <w:rPr>
                <w:b/>
                <w:sz w:val="28"/>
                <w:szCs w:val="28"/>
              </w:rPr>
            </w:pPr>
          </w:p>
        </w:tc>
        <w:tc>
          <w:tcPr>
            <w:tcW w:w="3255" w:type="dxa"/>
            <w:shd w:val="clear" w:color="auto" w:fill="auto"/>
            <w:tcMar>
              <w:top w:w="100" w:type="dxa"/>
              <w:left w:w="100" w:type="dxa"/>
              <w:bottom w:w="100" w:type="dxa"/>
              <w:right w:w="100" w:type="dxa"/>
            </w:tcMar>
          </w:tcPr>
          <w:p w:rsidR="00B3294D" w:rsidRDefault="00B3294D">
            <w:pPr>
              <w:widowControl w:val="0"/>
              <w:pBdr>
                <w:top w:val="nil"/>
                <w:left w:val="nil"/>
                <w:bottom w:val="nil"/>
                <w:right w:val="nil"/>
                <w:between w:val="nil"/>
              </w:pBdr>
              <w:spacing w:after="0" w:line="240" w:lineRule="auto"/>
              <w:rPr>
                <w:b/>
                <w:sz w:val="28"/>
                <w:szCs w:val="28"/>
              </w:rPr>
            </w:pPr>
          </w:p>
        </w:tc>
        <w:tc>
          <w:tcPr>
            <w:tcW w:w="765" w:type="dxa"/>
            <w:shd w:val="clear" w:color="auto" w:fill="auto"/>
            <w:tcMar>
              <w:top w:w="100" w:type="dxa"/>
              <w:left w:w="100" w:type="dxa"/>
              <w:bottom w:w="100" w:type="dxa"/>
              <w:right w:w="100" w:type="dxa"/>
            </w:tcMar>
          </w:tcPr>
          <w:p w:rsidR="00B3294D" w:rsidRDefault="00B3294D">
            <w:pPr>
              <w:widowControl w:val="0"/>
              <w:pBdr>
                <w:top w:val="nil"/>
                <w:left w:val="nil"/>
                <w:bottom w:val="nil"/>
                <w:right w:val="nil"/>
                <w:between w:val="nil"/>
              </w:pBdr>
              <w:spacing w:after="0" w:line="240" w:lineRule="auto"/>
              <w:rPr>
                <w:b/>
                <w:sz w:val="28"/>
                <w:szCs w:val="28"/>
              </w:rPr>
            </w:pPr>
          </w:p>
        </w:tc>
        <w:tc>
          <w:tcPr>
            <w:tcW w:w="2670" w:type="dxa"/>
            <w:shd w:val="clear" w:color="auto" w:fill="auto"/>
            <w:tcMar>
              <w:top w:w="100" w:type="dxa"/>
              <w:left w:w="100" w:type="dxa"/>
              <w:bottom w:w="100" w:type="dxa"/>
              <w:right w:w="100" w:type="dxa"/>
            </w:tcMar>
          </w:tcPr>
          <w:p w:rsidR="00B3294D" w:rsidRDefault="00B3294D">
            <w:pPr>
              <w:widowControl w:val="0"/>
              <w:pBdr>
                <w:top w:val="nil"/>
                <w:left w:val="nil"/>
                <w:bottom w:val="nil"/>
                <w:right w:val="nil"/>
                <w:between w:val="nil"/>
              </w:pBdr>
              <w:spacing w:after="0" w:line="240" w:lineRule="auto"/>
              <w:rPr>
                <w:b/>
                <w:sz w:val="28"/>
                <w:szCs w:val="28"/>
              </w:rPr>
            </w:pPr>
          </w:p>
        </w:tc>
      </w:tr>
    </w:tbl>
    <w:p w:rsidR="00B3294D" w:rsidRDefault="00B3294D">
      <w:pPr>
        <w:rPr>
          <w:b/>
          <w:sz w:val="32"/>
          <w:szCs w:val="32"/>
        </w:rPr>
      </w:pPr>
    </w:p>
    <w:p w:rsidR="00B3294D" w:rsidRDefault="00FE61E8">
      <w:pPr>
        <w:spacing w:after="0" w:line="240" w:lineRule="auto"/>
        <w:ind w:left="-810"/>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 xml:space="preserve">      </w:t>
      </w:r>
      <w:r>
        <w:rPr>
          <w:b/>
          <w:sz w:val="32"/>
          <w:szCs w:val="32"/>
        </w:rPr>
        <w:t xml:space="preserve"> </w:t>
      </w:r>
      <w:r w:rsidRPr="00BA5411">
        <w:rPr>
          <w:b/>
          <w:sz w:val="28"/>
          <w:szCs w:val="28"/>
        </w:rPr>
        <w:t>Rubric for The Long Walk Timeline of Events Template    Name:</w:t>
      </w:r>
      <w:r>
        <w:rPr>
          <w:b/>
          <w:sz w:val="32"/>
          <w:szCs w:val="32"/>
        </w:rPr>
        <w:t xml:space="preserve"> ______________</w:t>
      </w:r>
    </w:p>
    <w:p w:rsidR="00B3294D" w:rsidRDefault="00FE61E8">
      <w:pPr>
        <w:spacing w:line="240" w:lineRule="auto"/>
        <w:rPr>
          <w:rFonts w:ascii="Times New Roman" w:eastAsia="Times New Roman" w:hAnsi="Times New Roman" w:cs="Times New Roman"/>
        </w:rPr>
      </w:pPr>
      <w:r>
        <w:rPr>
          <w:b/>
          <w:color w:val="000000"/>
        </w:rPr>
        <w:t>                  </w:t>
      </w:r>
    </w:p>
    <w:tbl>
      <w:tblPr>
        <w:tblStyle w:val="a4"/>
        <w:tblW w:w="10435" w:type="dxa"/>
        <w:tblLayout w:type="fixed"/>
        <w:tblLook w:val="0400" w:firstRow="0" w:lastRow="0" w:firstColumn="0" w:lastColumn="0" w:noHBand="0" w:noVBand="1"/>
      </w:tblPr>
      <w:tblGrid>
        <w:gridCol w:w="1795"/>
        <w:gridCol w:w="1710"/>
        <w:gridCol w:w="1710"/>
        <w:gridCol w:w="1710"/>
        <w:gridCol w:w="1800"/>
        <w:gridCol w:w="1710"/>
      </w:tblGrid>
      <w:tr w:rsidR="00B3294D">
        <w:trPr>
          <w:trHeight w:val="593"/>
        </w:trPr>
        <w:tc>
          <w:tcPr>
            <w:tcW w:w="1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294D" w:rsidRDefault="00FE61E8">
            <w:pPr>
              <w:spacing w:after="0" w:line="240" w:lineRule="auto"/>
            </w:pPr>
            <w:r>
              <w:t>Criteria</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294D" w:rsidRDefault="00FE61E8">
            <w:pPr>
              <w:spacing w:after="0" w:line="240" w:lineRule="auto"/>
            </w:pPr>
            <w:r>
              <w:rPr>
                <w:b/>
                <w:color w:val="000000"/>
              </w:rPr>
              <w:t>4 points</w:t>
            </w:r>
          </w:p>
          <w:p w:rsidR="00B3294D" w:rsidRDefault="00FE61E8">
            <w:pPr>
              <w:spacing w:after="0" w:line="240" w:lineRule="auto"/>
            </w:pPr>
            <w:r>
              <w:rPr>
                <w:b/>
                <w:color w:val="000000"/>
              </w:rPr>
              <w:t>Excellent</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294D" w:rsidRDefault="00FE61E8">
            <w:pPr>
              <w:spacing w:after="0" w:line="240" w:lineRule="auto"/>
            </w:pPr>
            <w:r>
              <w:rPr>
                <w:b/>
                <w:color w:val="000000"/>
              </w:rPr>
              <w:t>3 points</w:t>
            </w:r>
          </w:p>
          <w:p w:rsidR="00B3294D" w:rsidRDefault="00FE61E8">
            <w:pPr>
              <w:spacing w:after="0" w:line="240" w:lineRule="auto"/>
            </w:pPr>
            <w:r>
              <w:rPr>
                <w:b/>
                <w:color w:val="000000"/>
              </w:rPr>
              <w:t>Strong</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294D" w:rsidRDefault="00FE61E8">
            <w:pPr>
              <w:spacing w:after="0" w:line="240" w:lineRule="auto"/>
            </w:pPr>
            <w:r>
              <w:rPr>
                <w:b/>
                <w:color w:val="000000"/>
              </w:rPr>
              <w:t>2 points</w:t>
            </w:r>
          </w:p>
          <w:p w:rsidR="00B3294D" w:rsidRDefault="00FE61E8">
            <w:pPr>
              <w:spacing w:after="0" w:line="240" w:lineRule="auto"/>
            </w:pPr>
            <w:r>
              <w:rPr>
                <w:b/>
                <w:color w:val="000000"/>
              </w:rPr>
              <w:t>Satisfactory</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294D" w:rsidRDefault="00FE61E8">
            <w:pPr>
              <w:spacing w:after="0" w:line="240" w:lineRule="auto"/>
            </w:pPr>
            <w:r>
              <w:rPr>
                <w:b/>
                <w:color w:val="000000"/>
              </w:rPr>
              <w:t>1 point</w:t>
            </w:r>
          </w:p>
          <w:p w:rsidR="00B3294D" w:rsidRDefault="00FE61E8">
            <w:pPr>
              <w:spacing w:after="0" w:line="240" w:lineRule="auto"/>
            </w:pPr>
            <w:r>
              <w:rPr>
                <w:b/>
                <w:color w:val="000000"/>
              </w:rPr>
              <w:t>Emergent</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294D" w:rsidRDefault="00FE61E8">
            <w:pPr>
              <w:spacing w:after="0" w:line="240" w:lineRule="auto"/>
            </w:pPr>
            <w:r>
              <w:rPr>
                <w:b/>
                <w:color w:val="000000"/>
              </w:rPr>
              <w:t>0 points</w:t>
            </w:r>
          </w:p>
          <w:p w:rsidR="00B3294D" w:rsidRDefault="00FE61E8">
            <w:pPr>
              <w:spacing w:after="0" w:line="240" w:lineRule="auto"/>
            </w:pPr>
            <w:r>
              <w:rPr>
                <w:b/>
                <w:color w:val="000000"/>
              </w:rPr>
              <w:t>Incomplete</w:t>
            </w:r>
          </w:p>
        </w:tc>
      </w:tr>
      <w:tr w:rsidR="00B3294D">
        <w:trPr>
          <w:trHeight w:val="593"/>
        </w:trPr>
        <w:tc>
          <w:tcPr>
            <w:tcW w:w="1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294D" w:rsidRDefault="00FE61E8">
            <w:pPr>
              <w:spacing w:after="0" w:line="240" w:lineRule="auto"/>
            </w:pPr>
            <w:r>
              <w:t xml:space="preserve">Information about the Navajo Long Walk, Bosque Redondo, and the Treaty of 1868 presented </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294D" w:rsidRDefault="00FE61E8">
            <w:pPr>
              <w:spacing w:after="0" w:line="240" w:lineRule="auto"/>
            </w:pPr>
            <w:r>
              <w:t>Fully presents all of the information accurately and clearly</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294D" w:rsidRDefault="00FE61E8">
            <w:pPr>
              <w:spacing w:after="0" w:line="240" w:lineRule="auto"/>
            </w:pPr>
            <w:r>
              <w:t xml:space="preserve">Most of the information is presented accurately and clearly </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294D" w:rsidRDefault="00FE61E8">
            <w:pPr>
              <w:spacing w:after="0" w:line="240" w:lineRule="auto"/>
            </w:pPr>
            <w:r>
              <w:t>Main parts of the information are presented accurately and clearly</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294D" w:rsidRDefault="00FE61E8">
            <w:pPr>
              <w:spacing w:after="0" w:line="240" w:lineRule="auto"/>
            </w:pPr>
            <w:r>
              <w:t>Some but not all of the main parts of information are presented accurately and clearly</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294D" w:rsidRDefault="00FE61E8">
            <w:pPr>
              <w:spacing w:after="0" w:line="240" w:lineRule="auto"/>
            </w:pPr>
            <w:r>
              <w:t>Very little of the information is presented accurately and clearly</w:t>
            </w:r>
          </w:p>
        </w:tc>
      </w:tr>
      <w:tr w:rsidR="00B3294D">
        <w:trPr>
          <w:trHeight w:val="791"/>
        </w:trPr>
        <w:tc>
          <w:tcPr>
            <w:tcW w:w="1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294D" w:rsidRDefault="00FE61E8">
            <w:pPr>
              <w:spacing w:after="0" w:line="240" w:lineRule="auto"/>
            </w:pPr>
            <w:r>
              <w:t>Use of KWL Chart</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294D" w:rsidRDefault="00FE61E8">
            <w:pPr>
              <w:spacing w:after="0" w:line="240" w:lineRule="auto"/>
            </w:pPr>
            <w:r>
              <w:t>KWL chart is used fully &amp; meaningfully engages all participants</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294D" w:rsidRDefault="00FE61E8">
            <w:pPr>
              <w:spacing w:after="0" w:line="240" w:lineRule="auto"/>
            </w:pPr>
            <w:r>
              <w:t>KWL chart is used fully and engages most participants</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294D" w:rsidRDefault="00FE61E8">
            <w:pPr>
              <w:spacing w:after="0" w:line="240" w:lineRule="auto"/>
            </w:pPr>
            <w:r>
              <w:t>KWL chart is somewhat used &amp; engages some participants</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294D" w:rsidRDefault="00FE61E8">
            <w:pPr>
              <w:spacing w:after="0" w:line="240" w:lineRule="auto"/>
            </w:pPr>
            <w:r>
              <w:t xml:space="preserve">KWL chart is only used partially &amp; engages a few participants </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294D" w:rsidRDefault="00FE61E8">
            <w:pPr>
              <w:spacing w:after="0" w:line="240" w:lineRule="auto"/>
            </w:pPr>
            <w:r>
              <w:t>KWL chart is not used</w:t>
            </w:r>
          </w:p>
        </w:tc>
      </w:tr>
      <w:tr w:rsidR="00B3294D">
        <w:trPr>
          <w:trHeight w:val="809"/>
        </w:trPr>
        <w:tc>
          <w:tcPr>
            <w:tcW w:w="1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294D" w:rsidRDefault="00BA5411">
            <w:pPr>
              <w:spacing w:after="0" w:line="240" w:lineRule="auto"/>
            </w:pPr>
            <w:r>
              <w:t>Slides, Posters</w:t>
            </w:r>
            <w:r w:rsidR="00FE61E8">
              <w:t>, and 3-D map are used to present information</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294D" w:rsidRDefault="00FE61E8">
            <w:pPr>
              <w:spacing w:after="0" w:line="240" w:lineRule="auto"/>
            </w:pPr>
            <w:r>
              <w:t xml:space="preserve">Fully and effectively uses slides, posters, and 3-D maps throughout the presentation </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294D" w:rsidRDefault="00FE61E8">
            <w:pPr>
              <w:spacing w:after="0" w:line="240" w:lineRule="auto"/>
            </w:pPr>
            <w:r>
              <w:t>Slides, posters, and 3-D maps are used effectively to present most of the information</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294D" w:rsidRDefault="00FE61E8">
            <w:pPr>
              <w:spacing w:after="0" w:line="240" w:lineRule="auto"/>
            </w:pPr>
            <w:r>
              <w:t>Some slides and/or posters and/or 3-D maps are used effectively to present some information</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294D" w:rsidRDefault="00FE61E8">
            <w:pPr>
              <w:spacing w:after="0" w:line="240" w:lineRule="auto"/>
            </w:pPr>
            <w:r>
              <w:t>Slides and/or posters and/or 3-D maps are used only a little in the presentation</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294D" w:rsidRDefault="00FE61E8">
            <w:pPr>
              <w:spacing w:after="0" w:line="240" w:lineRule="auto"/>
            </w:pPr>
            <w:r>
              <w:t xml:space="preserve">Slides and/or posters are not used in the presentation </w:t>
            </w:r>
          </w:p>
        </w:tc>
      </w:tr>
      <w:tr w:rsidR="00B3294D">
        <w:trPr>
          <w:trHeight w:val="611"/>
        </w:trPr>
        <w:tc>
          <w:tcPr>
            <w:tcW w:w="1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294D" w:rsidRDefault="00FE61E8">
            <w:pPr>
              <w:spacing w:after="0" w:line="240" w:lineRule="auto"/>
            </w:pPr>
            <w:r>
              <w:t>Group members’ participation</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294D" w:rsidRDefault="00FE61E8">
            <w:pPr>
              <w:spacing w:after="0" w:line="240" w:lineRule="auto"/>
            </w:pPr>
            <w:r>
              <w:t>All group members participate fully throughout the presentation</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294D" w:rsidRDefault="00FE61E8">
            <w:pPr>
              <w:spacing w:after="0" w:line="240" w:lineRule="auto"/>
            </w:pPr>
            <w:r>
              <w:t>All group members participate in some ways throughout the presentation</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294D" w:rsidRDefault="00FE61E8">
            <w:pPr>
              <w:spacing w:after="0" w:line="240" w:lineRule="auto"/>
            </w:pPr>
            <w:r>
              <w:t>Most group members help to present the information</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294D" w:rsidRDefault="00FE61E8">
            <w:pPr>
              <w:spacing w:after="0" w:line="240" w:lineRule="auto"/>
            </w:pPr>
            <w:r>
              <w:t>Only 1 or 2 group members participate in the presentation</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294D" w:rsidRDefault="00FE61E8">
            <w:pPr>
              <w:spacing w:after="0" w:line="240" w:lineRule="auto"/>
            </w:pPr>
            <w:r>
              <w:t>Only one or no group members participate in the presentation</w:t>
            </w:r>
          </w:p>
        </w:tc>
      </w:tr>
      <w:tr w:rsidR="00B3294D">
        <w:trPr>
          <w:trHeight w:val="809"/>
        </w:trPr>
        <w:tc>
          <w:tcPr>
            <w:tcW w:w="1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294D" w:rsidRDefault="00FE61E8">
            <w:pPr>
              <w:spacing w:after="0" w:line="240" w:lineRule="auto"/>
            </w:pPr>
            <w:r>
              <w:t xml:space="preserve">Engagement of student participants </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294D" w:rsidRDefault="00FE61E8" w:rsidP="00436B97">
            <w:pPr>
              <w:spacing w:after="0" w:line="240" w:lineRule="auto"/>
            </w:pPr>
            <w:r>
              <w:t xml:space="preserve">Effectively engages </w:t>
            </w:r>
            <w:r w:rsidR="00BA5411">
              <w:t>all student</w:t>
            </w:r>
            <w:r>
              <w:t xml:space="preserve"> participants throughout the presentation</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294D" w:rsidRDefault="00FE61E8" w:rsidP="00436B97">
            <w:pPr>
              <w:spacing w:after="0" w:line="240" w:lineRule="auto"/>
            </w:pPr>
            <w:r>
              <w:t>Effectively engages most student participants throughout the presentation</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294D" w:rsidRDefault="00FE61E8" w:rsidP="00436B97">
            <w:pPr>
              <w:spacing w:after="0" w:line="240" w:lineRule="auto"/>
            </w:pPr>
            <w:r>
              <w:t>Engages some student participants throughout the presentation</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294D" w:rsidRDefault="00FE61E8">
            <w:pPr>
              <w:spacing w:after="0" w:line="240" w:lineRule="auto"/>
            </w:pPr>
            <w:r>
              <w:t xml:space="preserve">Engage student participants in only a few parts of the presentation </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294D" w:rsidRDefault="00FE61E8">
            <w:pPr>
              <w:spacing w:after="0" w:line="240" w:lineRule="auto"/>
            </w:pPr>
            <w:r>
              <w:t>Does not involve student participants at all</w:t>
            </w:r>
          </w:p>
          <w:p w:rsidR="00B3294D" w:rsidRDefault="00B3294D">
            <w:pPr>
              <w:spacing w:after="0" w:line="240" w:lineRule="auto"/>
            </w:pPr>
          </w:p>
          <w:p w:rsidR="00B3294D" w:rsidRDefault="00B3294D">
            <w:pPr>
              <w:spacing w:after="0" w:line="240" w:lineRule="auto"/>
            </w:pPr>
          </w:p>
        </w:tc>
      </w:tr>
    </w:tbl>
    <w:p w:rsidR="00B3294D" w:rsidRDefault="00B3294D" w:rsidP="00436B97">
      <w:pPr>
        <w:rPr>
          <w:b/>
          <w:sz w:val="32"/>
          <w:szCs w:val="32"/>
        </w:rPr>
      </w:pPr>
    </w:p>
    <w:p w:rsidR="00B3294D" w:rsidRDefault="00FE61E8">
      <w:pPr>
        <w:jc w:val="center"/>
        <w:rPr>
          <w:b/>
          <w:sz w:val="32"/>
          <w:szCs w:val="32"/>
        </w:rPr>
      </w:pPr>
      <w:bookmarkStart w:id="0" w:name="_GoBack"/>
      <w:bookmarkEnd w:id="0"/>
      <w:r>
        <w:rPr>
          <w:b/>
          <w:sz w:val="32"/>
          <w:szCs w:val="32"/>
        </w:rPr>
        <w:t>KWL Chart Template</w:t>
      </w:r>
    </w:p>
    <w:p w:rsidR="00B3294D" w:rsidRDefault="00B3294D">
      <w:pPr>
        <w:jc w:val="center"/>
        <w:rPr>
          <w:b/>
          <w:sz w:val="32"/>
          <w:szCs w:val="32"/>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3358"/>
        <w:gridCol w:w="3117"/>
      </w:tblGrid>
      <w:tr w:rsidR="00B3294D">
        <w:tc>
          <w:tcPr>
            <w:tcW w:w="2875" w:type="dxa"/>
          </w:tcPr>
          <w:p w:rsidR="00B3294D" w:rsidRDefault="00FE61E8">
            <w:pPr>
              <w:jc w:val="center"/>
              <w:rPr>
                <w:b/>
                <w:sz w:val="32"/>
                <w:szCs w:val="32"/>
              </w:rPr>
            </w:pPr>
            <w:r>
              <w:rPr>
                <w:b/>
                <w:sz w:val="32"/>
                <w:szCs w:val="32"/>
              </w:rPr>
              <w:t>K</w:t>
            </w:r>
          </w:p>
        </w:tc>
        <w:tc>
          <w:tcPr>
            <w:tcW w:w="3358" w:type="dxa"/>
          </w:tcPr>
          <w:p w:rsidR="00B3294D" w:rsidRDefault="00FE61E8">
            <w:pPr>
              <w:jc w:val="center"/>
              <w:rPr>
                <w:b/>
                <w:sz w:val="32"/>
                <w:szCs w:val="32"/>
              </w:rPr>
            </w:pPr>
            <w:r>
              <w:rPr>
                <w:b/>
                <w:sz w:val="32"/>
                <w:szCs w:val="32"/>
              </w:rPr>
              <w:t>W</w:t>
            </w:r>
          </w:p>
        </w:tc>
        <w:tc>
          <w:tcPr>
            <w:tcW w:w="3117" w:type="dxa"/>
          </w:tcPr>
          <w:p w:rsidR="00B3294D" w:rsidRDefault="00FE61E8">
            <w:pPr>
              <w:jc w:val="center"/>
              <w:rPr>
                <w:b/>
                <w:sz w:val="32"/>
                <w:szCs w:val="32"/>
              </w:rPr>
            </w:pPr>
            <w:r>
              <w:rPr>
                <w:b/>
                <w:sz w:val="32"/>
                <w:szCs w:val="32"/>
              </w:rPr>
              <w:t>L</w:t>
            </w:r>
          </w:p>
        </w:tc>
      </w:tr>
      <w:tr w:rsidR="00B3294D">
        <w:tc>
          <w:tcPr>
            <w:tcW w:w="2875" w:type="dxa"/>
          </w:tcPr>
          <w:p w:rsidR="00B3294D" w:rsidRDefault="00FE61E8">
            <w:pPr>
              <w:spacing w:before="240"/>
              <w:rPr>
                <w:b/>
                <w:sz w:val="32"/>
                <w:szCs w:val="32"/>
              </w:rPr>
            </w:pPr>
            <w:r>
              <w:rPr>
                <w:b/>
                <w:sz w:val="32"/>
                <w:szCs w:val="32"/>
              </w:rPr>
              <w:t>What we Know</w:t>
            </w:r>
          </w:p>
          <w:p w:rsidR="00B3294D" w:rsidRDefault="00B3294D">
            <w:pPr>
              <w:spacing w:before="240"/>
              <w:rPr>
                <w:b/>
                <w:sz w:val="32"/>
                <w:szCs w:val="32"/>
              </w:rPr>
            </w:pPr>
          </w:p>
        </w:tc>
        <w:tc>
          <w:tcPr>
            <w:tcW w:w="3358" w:type="dxa"/>
          </w:tcPr>
          <w:p w:rsidR="00B3294D" w:rsidRDefault="00FE61E8">
            <w:pPr>
              <w:spacing w:before="240"/>
              <w:rPr>
                <w:b/>
                <w:sz w:val="32"/>
                <w:szCs w:val="32"/>
              </w:rPr>
            </w:pPr>
            <w:r>
              <w:rPr>
                <w:b/>
                <w:sz w:val="32"/>
                <w:szCs w:val="32"/>
              </w:rPr>
              <w:t>What we want to Know</w:t>
            </w:r>
          </w:p>
        </w:tc>
        <w:tc>
          <w:tcPr>
            <w:tcW w:w="3117" w:type="dxa"/>
          </w:tcPr>
          <w:p w:rsidR="00B3294D" w:rsidRDefault="00FE61E8">
            <w:pPr>
              <w:spacing w:before="240"/>
              <w:rPr>
                <w:b/>
                <w:sz w:val="32"/>
                <w:szCs w:val="32"/>
              </w:rPr>
            </w:pPr>
            <w:r>
              <w:rPr>
                <w:b/>
                <w:sz w:val="32"/>
                <w:szCs w:val="32"/>
              </w:rPr>
              <w:t>What we Learned</w:t>
            </w:r>
          </w:p>
        </w:tc>
      </w:tr>
      <w:tr w:rsidR="00B3294D">
        <w:tc>
          <w:tcPr>
            <w:tcW w:w="2875" w:type="dxa"/>
          </w:tcPr>
          <w:p w:rsidR="00B3294D" w:rsidRDefault="00B3294D">
            <w:pPr>
              <w:jc w:val="center"/>
              <w:rPr>
                <w:b/>
                <w:sz w:val="32"/>
                <w:szCs w:val="32"/>
              </w:rPr>
            </w:pPr>
          </w:p>
          <w:p w:rsidR="00B3294D" w:rsidRDefault="00B3294D">
            <w:pPr>
              <w:jc w:val="center"/>
              <w:rPr>
                <w:b/>
                <w:sz w:val="32"/>
                <w:szCs w:val="32"/>
              </w:rPr>
            </w:pPr>
          </w:p>
          <w:p w:rsidR="00B3294D" w:rsidRDefault="00B3294D">
            <w:pPr>
              <w:jc w:val="center"/>
              <w:rPr>
                <w:b/>
                <w:sz w:val="32"/>
                <w:szCs w:val="32"/>
              </w:rPr>
            </w:pPr>
          </w:p>
          <w:p w:rsidR="00B3294D" w:rsidRDefault="00B3294D">
            <w:pPr>
              <w:jc w:val="center"/>
              <w:rPr>
                <w:b/>
                <w:sz w:val="32"/>
                <w:szCs w:val="32"/>
              </w:rPr>
            </w:pPr>
          </w:p>
          <w:p w:rsidR="00B3294D" w:rsidRDefault="00B3294D">
            <w:pPr>
              <w:jc w:val="center"/>
              <w:rPr>
                <w:b/>
                <w:sz w:val="32"/>
                <w:szCs w:val="32"/>
              </w:rPr>
            </w:pPr>
          </w:p>
          <w:p w:rsidR="00B3294D" w:rsidRDefault="00B3294D">
            <w:pPr>
              <w:jc w:val="center"/>
              <w:rPr>
                <w:b/>
                <w:sz w:val="32"/>
                <w:szCs w:val="32"/>
              </w:rPr>
            </w:pPr>
          </w:p>
          <w:p w:rsidR="00B3294D" w:rsidRDefault="00B3294D">
            <w:pPr>
              <w:jc w:val="center"/>
              <w:rPr>
                <w:b/>
                <w:sz w:val="32"/>
                <w:szCs w:val="32"/>
              </w:rPr>
            </w:pPr>
          </w:p>
          <w:p w:rsidR="00B3294D" w:rsidRDefault="00B3294D">
            <w:pPr>
              <w:jc w:val="center"/>
              <w:rPr>
                <w:b/>
                <w:sz w:val="32"/>
                <w:szCs w:val="32"/>
              </w:rPr>
            </w:pPr>
          </w:p>
          <w:p w:rsidR="00B3294D" w:rsidRDefault="00B3294D">
            <w:pPr>
              <w:jc w:val="center"/>
              <w:rPr>
                <w:b/>
                <w:sz w:val="32"/>
                <w:szCs w:val="32"/>
              </w:rPr>
            </w:pPr>
          </w:p>
          <w:p w:rsidR="00B3294D" w:rsidRDefault="00B3294D">
            <w:pPr>
              <w:jc w:val="center"/>
              <w:rPr>
                <w:b/>
                <w:sz w:val="32"/>
                <w:szCs w:val="32"/>
              </w:rPr>
            </w:pPr>
          </w:p>
          <w:p w:rsidR="00B3294D" w:rsidRDefault="00B3294D">
            <w:pPr>
              <w:jc w:val="center"/>
              <w:rPr>
                <w:b/>
                <w:sz w:val="32"/>
                <w:szCs w:val="32"/>
              </w:rPr>
            </w:pPr>
          </w:p>
          <w:p w:rsidR="00B3294D" w:rsidRDefault="00B3294D">
            <w:pPr>
              <w:jc w:val="center"/>
              <w:rPr>
                <w:b/>
                <w:sz w:val="32"/>
                <w:szCs w:val="32"/>
              </w:rPr>
            </w:pPr>
          </w:p>
          <w:p w:rsidR="00B3294D" w:rsidRDefault="00B3294D">
            <w:pPr>
              <w:jc w:val="center"/>
              <w:rPr>
                <w:b/>
                <w:sz w:val="32"/>
                <w:szCs w:val="32"/>
              </w:rPr>
            </w:pPr>
          </w:p>
          <w:p w:rsidR="00B3294D" w:rsidRDefault="00B3294D">
            <w:pPr>
              <w:jc w:val="center"/>
              <w:rPr>
                <w:b/>
                <w:sz w:val="32"/>
                <w:szCs w:val="32"/>
              </w:rPr>
            </w:pPr>
          </w:p>
          <w:p w:rsidR="00B3294D" w:rsidRDefault="00B3294D">
            <w:pPr>
              <w:jc w:val="center"/>
              <w:rPr>
                <w:b/>
                <w:sz w:val="32"/>
                <w:szCs w:val="32"/>
              </w:rPr>
            </w:pPr>
          </w:p>
          <w:p w:rsidR="00B3294D" w:rsidRDefault="00B3294D">
            <w:pPr>
              <w:jc w:val="center"/>
              <w:rPr>
                <w:b/>
                <w:sz w:val="32"/>
                <w:szCs w:val="32"/>
              </w:rPr>
            </w:pPr>
          </w:p>
          <w:p w:rsidR="00B3294D" w:rsidRDefault="00B3294D">
            <w:pPr>
              <w:jc w:val="center"/>
              <w:rPr>
                <w:b/>
                <w:sz w:val="32"/>
                <w:szCs w:val="32"/>
              </w:rPr>
            </w:pPr>
          </w:p>
          <w:p w:rsidR="00B3294D" w:rsidRDefault="00B3294D">
            <w:pPr>
              <w:jc w:val="center"/>
              <w:rPr>
                <w:b/>
                <w:sz w:val="32"/>
                <w:szCs w:val="32"/>
              </w:rPr>
            </w:pPr>
          </w:p>
          <w:p w:rsidR="00B3294D" w:rsidRDefault="00B3294D">
            <w:pPr>
              <w:jc w:val="center"/>
              <w:rPr>
                <w:b/>
                <w:sz w:val="32"/>
                <w:szCs w:val="32"/>
              </w:rPr>
            </w:pPr>
          </w:p>
          <w:p w:rsidR="00B3294D" w:rsidRDefault="00B3294D">
            <w:pPr>
              <w:jc w:val="center"/>
              <w:rPr>
                <w:b/>
                <w:sz w:val="32"/>
                <w:szCs w:val="32"/>
              </w:rPr>
            </w:pPr>
          </w:p>
          <w:p w:rsidR="00B3294D" w:rsidRDefault="00B3294D">
            <w:pPr>
              <w:rPr>
                <w:b/>
                <w:sz w:val="32"/>
                <w:szCs w:val="32"/>
              </w:rPr>
            </w:pPr>
          </w:p>
          <w:p w:rsidR="00B3294D" w:rsidRDefault="00B3294D">
            <w:pPr>
              <w:jc w:val="center"/>
              <w:rPr>
                <w:b/>
                <w:sz w:val="32"/>
                <w:szCs w:val="32"/>
              </w:rPr>
            </w:pPr>
          </w:p>
          <w:p w:rsidR="00B3294D" w:rsidRDefault="00B3294D">
            <w:pPr>
              <w:jc w:val="center"/>
              <w:rPr>
                <w:b/>
                <w:sz w:val="32"/>
                <w:szCs w:val="32"/>
              </w:rPr>
            </w:pPr>
          </w:p>
        </w:tc>
        <w:tc>
          <w:tcPr>
            <w:tcW w:w="3358" w:type="dxa"/>
          </w:tcPr>
          <w:p w:rsidR="00B3294D" w:rsidRDefault="00B3294D">
            <w:pPr>
              <w:jc w:val="center"/>
              <w:rPr>
                <w:b/>
                <w:sz w:val="32"/>
                <w:szCs w:val="32"/>
              </w:rPr>
            </w:pPr>
            <w:bookmarkStart w:id="1" w:name="_heading=h.gjdgxs" w:colFirst="0" w:colLast="0"/>
            <w:bookmarkEnd w:id="1"/>
          </w:p>
        </w:tc>
        <w:tc>
          <w:tcPr>
            <w:tcW w:w="3117" w:type="dxa"/>
          </w:tcPr>
          <w:p w:rsidR="00B3294D" w:rsidRDefault="00B3294D">
            <w:pPr>
              <w:jc w:val="center"/>
              <w:rPr>
                <w:b/>
                <w:sz w:val="32"/>
                <w:szCs w:val="32"/>
              </w:rPr>
            </w:pPr>
          </w:p>
        </w:tc>
      </w:tr>
    </w:tbl>
    <w:p w:rsidR="00B3294D" w:rsidRDefault="00B3294D">
      <w:pPr>
        <w:jc w:val="center"/>
        <w:rPr>
          <w:b/>
          <w:sz w:val="32"/>
          <w:szCs w:val="32"/>
        </w:rPr>
      </w:pPr>
    </w:p>
    <w:p w:rsidR="00B3294D" w:rsidRDefault="00B3294D">
      <w:pPr>
        <w:ind w:left="-450"/>
        <w:rPr>
          <w:b/>
          <w:sz w:val="32"/>
          <w:szCs w:val="32"/>
        </w:rPr>
      </w:pPr>
    </w:p>
    <w:p w:rsidR="00B3294D" w:rsidRDefault="00B3294D">
      <w:pPr>
        <w:ind w:left="-450"/>
        <w:rPr>
          <w:b/>
          <w:sz w:val="32"/>
          <w:szCs w:val="32"/>
        </w:rPr>
      </w:pPr>
    </w:p>
    <w:p w:rsidR="00B3294D" w:rsidRDefault="00B3294D">
      <w:pPr>
        <w:ind w:left="-450"/>
        <w:rPr>
          <w:b/>
          <w:sz w:val="32"/>
          <w:szCs w:val="32"/>
        </w:rPr>
      </w:pPr>
    </w:p>
    <w:p w:rsidR="00B3294D" w:rsidRDefault="00B3294D">
      <w:pPr>
        <w:ind w:left="-450"/>
        <w:rPr>
          <w:b/>
          <w:sz w:val="32"/>
          <w:szCs w:val="32"/>
        </w:rPr>
      </w:pPr>
    </w:p>
    <w:p w:rsidR="00B3294D" w:rsidRDefault="00B3294D">
      <w:pPr>
        <w:ind w:left="-450"/>
        <w:rPr>
          <w:b/>
          <w:sz w:val="32"/>
          <w:szCs w:val="32"/>
        </w:rPr>
      </w:pPr>
    </w:p>
    <w:p w:rsidR="00B3294D" w:rsidRDefault="00B3294D">
      <w:pPr>
        <w:ind w:left="-450"/>
        <w:rPr>
          <w:b/>
          <w:sz w:val="32"/>
          <w:szCs w:val="32"/>
        </w:rPr>
      </w:pPr>
    </w:p>
    <w:p w:rsidR="00B3294D" w:rsidRDefault="00B3294D">
      <w:pPr>
        <w:ind w:left="-450"/>
        <w:rPr>
          <w:b/>
          <w:sz w:val="32"/>
          <w:szCs w:val="32"/>
        </w:rPr>
      </w:pPr>
    </w:p>
    <w:sectPr w:rsidR="00B3294D">
      <w:headerReference w:type="default" r:id="rId7"/>
      <w:pgSz w:w="12240" w:h="15840"/>
      <w:pgMar w:top="1440" w:right="990" w:bottom="144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9CB" w:rsidRDefault="002E59CB">
      <w:pPr>
        <w:spacing w:after="0" w:line="240" w:lineRule="auto"/>
      </w:pPr>
      <w:r>
        <w:separator/>
      </w:r>
    </w:p>
  </w:endnote>
  <w:endnote w:type="continuationSeparator" w:id="0">
    <w:p w:rsidR="002E59CB" w:rsidRDefault="002E5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9CB" w:rsidRDefault="002E59CB">
      <w:pPr>
        <w:spacing w:after="0" w:line="240" w:lineRule="auto"/>
      </w:pPr>
      <w:r>
        <w:separator/>
      </w:r>
    </w:p>
  </w:footnote>
  <w:footnote w:type="continuationSeparator" w:id="0">
    <w:p w:rsidR="002E59CB" w:rsidRDefault="002E5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94D" w:rsidRDefault="00B3294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94D"/>
    <w:rsid w:val="002E59CB"/>
    <w:rsid w:val="00436B97"/>
    <w:rsid w:val="00B3294D"/>
    <w:rsid w:val="00BA5411"/>
    <w:rsid w:val="00DE7EF4"/>
    <w:rsid w:val="00FE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5FD6"/>
  <w15:docId w15:val="{AC7B94C2-126C-408D-9B70-CE671842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2dKUzhekiyd48YsS/a5ymNDAZA==">CgMxLjAyCGguZ2pkZ3hzOAByITF3TllTNnNxNHR3YU9NcHc0YzZIZEs2LXVzX2U1ZXkzTA==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McKee</dc:creator>
  <cp:lastModifiedBy>Dianne McKee</cp:lastModifiedBy>
  <cp:revision>4</cp:revision>
  <dcterms:created xsi:type="dcterms:W3CDTF">2023-12-19T16:22:00Z</dcterms:created>
  <dcterms:modified xsi:type="dcterms:W3CDTF">2023-12-19T16:27:00Z</dcterms:modified>
</cp:coreProperties>
</file>